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EF9E9" w14:textId="0394F91E" w:rsidR="2E67B3D9" w:rsidRPr="00576097" w:rsidRDefault="2E67B3D9" w:rsidP="606DC7A7">
      <w:pPr>
        <w:spacing w:after="0" w:line="240" w:lineRule="auto"/>
        <w:jc w:val="center"/>
        <w:rPr>
          <w:rFonts w:eastAsia="Times New Roman" w:cs="Times New Roman"/>
          <w:b/>
          <w:color w:val="212121"/>
          <w:sz w:val="28"/>
          <w:szCs w:val="28"/>
          <w:lang w:eastAsia="en-GB"/>
        </w:rPr>
      </w:pPr>
      <w:proofErr w:type="spellStart"/>
      <w:r w:rsidRPr="00576097">
        <w:rPr>
          <w:rFonts w:eastAsia="Times New Roman" w:cs="Times New Roman"/>
          <w:b/>
          <w:color w:val="212121"/>
          <w:sz w:val="28"/>
          <w:szCs w:val="28"/>
          <w:lang w:eastAsia="en-GB"/>
        </w:rPr>
        <w:t>Keyloop</w:t>
      </w:r>
      <w:proofErr w:type="spellEnd"/>
      <w:r w:rsidRPr="00576097">
        <w:rPr>
          <w:rFonts w:eastAsia="Times New Roman" w:cs="Times New Roman"/>
          <w:b/>
          <w:color w:val="212121"/>
          <w:sz w:val="28"/>
          <w:szCs w:val="28"/>
          <w:lang w:eastAsia="en-GB"/>
        </w:rPr>
        <w:t xml:space="preserve"> </w:t>
      </w:r>
      <w:proofErr w:type="spellStart"/>
      <w:r w:rsidRPr="00576097">
        <w:rPr>
          <w:rFonts w:eastAsia="Times New Roman" w:cs="Times New Roman"/>
          <w:b/>
          <w:color w:val="212121"/>
          <w:sz w:val="28"/>
          <w:szCs w:val="28"/>
          <w:lang w:eastAsia="en-GB"/>
        </w:rPr>
        <w:t>presenta</w:t>
      </w:r>
      <w:proofErr w:type="spellEnd"/>
      <w:r w:rsidRPr="00576097">
        <w:rPr>
          <w:rFonts w:eastAsia="Times New Roman" w:cs="Times New Roman"/>
          <w:b/>
          <w:color w:val="212121"/>
          <w:sz w:val="28"/>
          <w:szCs w:val="28"/>
          <w:lang w:eastAsia="en-GB"/>
        </w:rPr>
        <w:t xml:space="preserve"> le </w:t>
      </w:r>
      <w:proofErr w:type="spellStart"/>
      <w:r w:rsidRPr="00576097">
        <w:rPr>
          <w:rFonts w:eastAsia="Times New Roman" w:cs="Times New Roman"/>
          <w:b/>
          <w:color w:val="212121"/>
          <w:sz w:val="28"/>
          <w:szCs w:val="28"/>
          <w:lang w:eastAsia="en-GB"/>
        </w:rPr>
        <w:t>funzionalità</w:t>
      </w:r>
      <w:proofErr w:type="spellEnd"/>
      <w:r w:rsidRPr="00576097">
        <w:rPr>
          <w:rFonts w:eastAsia="Times New Roman" w:cs="Times New Roman"/>
          <w:b/>
          <w:color w:val="212121"/>
          <w:sz w:val="28"/>
          <w:szCs w:val="28"/>
          <w:lang w:eastAsia="en-GB"/>
        </w:rPr>
        <w:t xml:space="preserve"> </w:t>
      </w:r>
      <w:proofErr w:type="spellStart"/>
      <w:r w:rsidRPr="00576097">
        <w:rPr>
          <w:rFonts w:eastAsia="Times New Roman" w:cs="Times New Roman"/>
          <w:b/>
          <w:color w:val="212121"/>
          <w:sz w:val="28"/>
          <w:szCs w:val="28"/>
          <w:lang w:eastAsia="en-GB"/>
        </w:rPr>
        <w:t>della</w:t>
      </w:r>
      <w:proofErr w:type="spellEnd"/>
      <w:r w:rsidRPr="00576097">
        <w:rPr>
          <w:rFonts w:eastAsia="Times New Roman" w:cs="Times New Roman"/>
          <w:b/>
          <w:color w:val="212121"/>
          <w:sz w:val="28"/>
          <w:szCs w:val="28"/>
          <w:lang w:eastAsia="en-GB"/>
        </w:rPr>
        <w:t xml:space="preserve"> </w:t>
      </w:r>
      <w:proofErr w:type="spellStart"/>
      <w:r w:rsidRPr="00576097">
        <w:rPr>
          <w:rFonts w:eastAsia="Times New Roman" w:cs="Times New Roman"/>
          <w:b/>
          <w:color w:val="212121"/>
          <w:sz w:val="28"/>
          <w:szCs w:val="28"/>
          <w:lang w:eastAsia="en-GB"/>
        </w:rPr>
        <w:t>nuova</w:t>
      </w:r>
      <w:proofErr w:type="spellEnd"/>
      <w:r w:rsidR="00BA1312" w:rsidRPr="00576097">
        <w:rPr>
          <w:rFonts w:eastAsia="Times New Roman" w:cs="Times New Roman"/>
          <w:b/>
          <w:color w:val="212121"/>
          <w:sz w:val="28"/>
          <w:szCs w:val="28"/>
          <w:lang w:eastAsia="en-GB"/>
        </w:rPr>
        <w:t xml:space="preserve"> </w:t>
      </w:r>
      <w:r w:rsidRPr="00576097">
        <w:rPr>
          <w:rFonts w:eastAsia="Times New Roman" w:cs="Times New Roman"/>
          <w:b/>
          <w:color w:val="212121"/>
          <w:sz w:val="28"/>
          <w:szCs w:val="28"/>
          <w:lang w:eastAsia="en-GB"/>
        </w:rPr>
        <w:t>Automotive Retail Platform a Fusion Live Italy</w:t>
      </w:r>
    </w:p>
    <w:p w14:paraId="3002FEAF" w14:textId="2920D0A0" w:rsidR="5383F88A" w:rsidRPr="00CE2902" w:rsidRDefault="5383F88A" w:rsidP="5383F88A">
      <w:pPr>
        <w:spacing w:after="0" w:line="240" w:lineRule="auto"/>
        <w:jc w:val="center"/>
        <w:rPr>
          <w:rFonts w:eastAsia="Times New Roman" w:cs="Times New Roman"/>
          <w:color w:val="212121"/>
          <w:sz w:val="22"/>
          <w:szCs w:val="22"/>
          <w:lang w:val="it-IT" w:eastAsia="en-GB"/>
        </w:rPr>
      </w:pPr>
    </w:p>
    <w:p w14:paraId="5A001588" w14:textId="3426876C" w:rsidR="7F9FD2A3" w:rsidRDefault="008853CE" w:rsidP="00576097">
      <w:pPr>
        <w:spacing w:after="0" w:line="240" w:lineRule="auto"/>
        <w:jc w:val="both"/>
        <w:rPr>
          <w:rFonts w:eastAsia="Times New Roman" w:cs="Times New Roman"/>
          <w:color w:val="212121"/>
          <w:sz w:val="22"/>
          <w:szCs w:val="22"/>
          <w:lang w:val="it-IT" w:eastAsia="en-GB"/>
        </w:rPr>
      </w:pPr>
      <w:r w:rsidRPr="00D63E9C">
        <w:rPr>
          <w:rFonts w:eastAsia="Times New Roman" w:cs="Times New Roman"/>
          <w:b/>
          <w:bCs/>
          <w:color w:val="212121"/>
          <w:sz w:val="22"/>
          <w:szCs w:val="22"/>
          <w:lang w:val="it-IT" w:eastAsia="en-GB"/>
        </w:rPr>
        <w:t xml:space="preserve">Milano, </w:t>
      </w:r>
      <w:r w:rsidR="2E67B3D9" w:rsidRPr="00D63E9C">
        <w:rPr>
          <w:rFonts w:eastAsia="Times New Roman" w:cs="Times New Roman"/>
          <w:b/>
          <w:bCs/>
          <w:color w:val="212121"/>
          <w:sz w:val="22"/>
          <w:szCs w:val="22"/>
          <w:lang w:val="it-IT" w:eastAsia="en-GB"/>
        </w:rPr>
        <w:t>16 settembre 2025</w:t>
      </w:r>
      <w:r w:rsidRPr="00D63E9C">
        <w:rPr>
          <w:rFonts w:eastAsia="Times New Roman" w:cs="Times New Roman"/>
          <w:b/>
          <w:bCs/>
          <w:color w:val="212121"/>
          <w:sz w:val="22"/>
          <w:szCs w:val="22"/>
          <w:lang w:val="it-IT" w:eastAsia="en-GB"/>
        </w:rPr>
        <w:t xml:space="preserve"> -</w:t>
      </w:r>
      <w:r w:rsidR="2E67B3D9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</w:t>
      </w:r>
      <w:r w:rsidR="003B6E7C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Oggi a Milano </w:t>
      </w:r>
      <w:proofErr w:type="spellStart"/>
      <w:r w:rsidR="2E67B3D9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>Keyloop</w:t>
      </w:r>
      <w:proofErr w:type="spellEnd"/>
      <w:r w:rsidR="2E67B3D9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</w:t>
      </w:r>
      <w:r w:rsidR="003B6E7C"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>presenta</w:t>
      </w:r>
      <w:r w:rsidR="2E67B3D9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la</w:t>
      </w:r>
      <w:r w:rsid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sua</w:t>
      </w:r>
      <w:r w:rsidR="2E67B3D9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Automotive Retail Platform (ARP), Fusion, in occasione di un evento dedicato </w:t>
      </w:r>
      <w:r w:rsidR="003B6E7C"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>alle Officine del Volo</w:t>
      </w:r>
      <w:r w:rsidR="2E67B3D9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. L’evento Fusion Live </w:t>
      </w:r>
      <w:r w:rsidR="003B6E7C">
        <w:rPr>
          <w:rFonts w:eastAsia="Times New Roman" w:cs="Times New Roman"/>
          <w:color w:val="212121"/>
          <w:sz w:val="22"/>
          <w:szCs w:val="22"/>
          <w:lang w:val="it-IT" w:eastAsia="en-GB"/>
        </w:rPr>
        <w:t>riuni</w:t>
      </w:r>
      <w:r w:rsid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>sce</w:t>
      </w:r>
      <w:r w:rsidR="003B6E7C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</w:t>
      </w:r>
      <w:r w:rsidR="2E67B3D9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>esperti del settore automobilistico, innovatori e leader</w:t>
      </w:r>
      <w:r w:rsidR="2E67B3D9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</w:t>
      </w:r>
      <w:r w:rsidR="00A35D6A">
        <w:rPr>
          <w:rFonts w:eastAsia="Times New Roman" w:cs="Times New Roman"/>
          <w:color w:val="212121"/>
          <w:sz w:val="22"/>
          <w:szCs w:val="22"/>
          <w:lang w:val="it-IT" w:eastAsia="en-GB"/>
        </w:rPr>
        <w:t>di pensiero</w:t>
      </w:r>
      <w:r w:rsidR="2E67B3D9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in un’unica sede per affrontare le sfide del comparto, migliorare l’efficienza e accrescere il valore </w:t>
      </w:r>
      <w:r w:rsidR="003B6E7C">
        <w:rPr>
          <w:rFonts w:eastAsia="Times New Roman" w:cs="Times New Roman"/>
          <w:color w:val="212121"/>
          <w:sz w:val="22"/>
          <w:szCs w:val="22"/>
          <w:lang w:val="it-IT" w:eastAsia="en-GB"/>
        </w:rPr>
        <w:t>per tutta la gestione del rapporto con il cliente</w:t>
      </w:r>
      <w:r w:rsidR="2E67B3D9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. Con oltre </w:t>
      </w:r>
      <w:proofErr w:type="gramStart"/>
      <w:r w:rsidR="2E67B3D9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>100</w:t>
      </w:r>
      <w:proofErr w:type="gramEnd"/>
      <w:r w:rsidR="2E67B3D9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partecipanti, questo </w:t>
      </w:r>
      <w:r w:rsidR="003B6E7C">
        <w:rPr>
          <w:rFonts w:eastAsia="Times New Roman" w:cs="Times New Roman"/>
          <w:color w:val="212121"/>
          <w:sz w:val="22"/>
          <w:szCs w:val="22"/>
          <w:lang w:val="it-IT" w:eastAsia="en-GB"/>
        </w:rPr>
        <w:t>è</w:t>
      </w:r>
      <w:r w:rsidR="003B6E7C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</w:t>
      </w:r>
      <w:r w:rsidR="2E67B3D9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>il più grande evento organizzato da Keyloop nella regione, consolidando l’Italia come uno dei mercati prioritari per l’azienda.</w:t>
      </w:r>
    </w:p>
    <w:p w14:paraId="43AA00B9" w14:textId="77777777" w:rsidR="00576097" w:rsidRPr="00CE2902" w:rsidRDefault="00576097" w:rsidP="00576097">
      <w:pPr>
        <w:spacing w:after="0" w:line="240" w:lineRule="auto"/>
        <w:jc w:val="both"/>
        <w:rPr>
          <w:rFonts w:eastAsia="Times New Roman" w:cs="Times New Roman"/>
          <w:color w:val="212121"/>
          <w:sz w:val="22"/>
          <w:szCs w:val="22"/>
          <w:lang w:val="it-IT" w:eastAsia="en-GB"/>
        </w:rPr>
      </w:pPr>
    </w:p>
    <w:p w14:paraId="309D538A" w14:textId="45260BFB" w:rsidR="2E67B3D9" w:rsidRDefault="2E67B3D9" w:rsidP="00576097">
      <w:pPr>
        <w:spacing w:after="0" w:line="240" w:lineRule="auto"/>
        <w:jc w:val="both"/>
        <w:rPr>
          <w:rFonts w:eastAsia="Times New Roman" w:cs="Times New Roman"/>
          <w:color w:val="212121"/>
          <w:sz w:val="22"/>
          <w:szCs w:val="22"/>
          <w:lang w:val="it-IT" w:eastAsia="en-GB"/>
        </w:rPr>
      </w:pPr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La nuova ARP </w:t>
      </w:r>
      <w:proofErr w:type="spellStart"/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>Keyloop</w:t>
      </w:r>
      <w:proofErr w:type="spellEnd"/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Fusion copre tutte le principali funzioni all’interno di una concessionaria e integra quattro distinti “domini”: Demand, Supply, Ownership e Operate. Sebbene il Dealer Management System (DMS) di Keyloop rappresenti una parte fondamentale del dominio Operate, </w:t>
      </w:r>
      <w:r w:rsidR="00220718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non dobbiamo sottovalutare nemmeno l’importanza del suo ruolo </w:t>
      </w:r>
      <w:r w:rsidR="00A72511">
        <w:rPr>
          <w:rFonts w:eastAsia="Times New Roman" w:cs="Times New Roman"/>
          <w:color w:val="212121"/>
          <w:sz w:val="22"/>
          <w:szCs w:val="22"/>
          <w:lang w:val="it-IT" w:eastAsia="en-GB"/>
        </w:rPr>
        <w:t>nel</w:t>
      </w:r>
      <w:r w:rsidR="00BD2D75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facilitare e migliorare le esperienze</w:t>
      </w:r>
      <w:r w:rsidR="00F23CF6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richieste dai clienti.</w:t>
      </w:r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Ogni dominio attinge alle informazioni contenute nell’Active Data Core del sistema, che fornisce a tutti i reparti un’unica e completa visione delle interazioni e transazioni con i clienti.</w:t>
      </w:r>
    </w:p>
    <w:p w14:paraId="1E77634C" w14:textId="77777777" w:rsidR="00576097" w:rsidRPr="00CE2902" w:rsidRDefault="00576097" w:rsidP="00576097">
      <w:pPr>
        <w:spacing w:after="0" w:line="240" w:lineRule="auto"/>
        <w:jc w:val="both"/>
        <w:rPr>
          <w:lang w:val="it-IT"/>
        </w:rPr>
      </w:pPr>
    </w:p>
    <w:p w14:paraId="6C3BC187" w14:textId="6381036E" w:rsidR="2E67B3D9" w:rsidRPr="00CE2902" w:rsidRDefault="2E67B3D9" w:rsidP="00576097">
      <w:pPr>
        <w:spacing w:after="0" w:line="240" w:lineRule="auto"/>
        <w:jc w:val="both"/>
        <w:rPr>
          <w:lang w:val="it-IT"/>
        </w:rPr>
      </w:pPr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Dopo la sua presentazione all’Automotive Dealer Day di Verona all’inizio di quest’anno, Fusion è stato progettato per aiutare i retailer </w:t>
      </w:r>
      <w:proofErr w:type="spellStart"/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>dell’automotive</w:t>
      </w:r>
      <w:proofErr w:type="spellEnd"/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a gestire e ottimizzare l’intero ecosistema, dalla </w:t>
      </w:r>
      <w:r w:rsidR="00B75D11">
        <w:rPr>
          <w:rFonts w:eastAsia="Times New Roman" w:cs="Times New Roman"/>
          <w:color w:val="212121"/>
          <w:sz w:val="22"/>
          <w:szCs w:val="22"/>
          <w:lang w:val="it-IT" w:eastAsia="en-GB"/>
        </w:rPr>
        <w:t>prima dimostrazione di interesse</w:t>
      </w:r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fino alla fase di </w:t>
      </w:r>
      <w:r w:rsidR="00B75D11">
        <w:rPr>
          <w:rFonts w:eastAsia="Times New Roman" w:cs="Times New Roman"/>
          <w:color w:val="212121"/>
          <w:sz w:val="22"/>
          <w:szCs w:val="22"/>
          <w:lang w:val="it-IT" w:eastAsia="en-GB"/>
        </w:rPr>
        <w:t>vendita, post-vendita</w:t>
      </w:r>
      <w:r w:rsidR="00B75D11"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</w:t>
      </w:r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e </w:t>
      </w:r>
      <w:r w:rsidR="00B75D1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conseguente </w:t>
      </w:r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fidelizzazione. Consente di semplificare </w:t>
      </w:r>
      <w:r w:rsidR="00B75D11">
        <w:rPr>
          <w:rFonts w:eastAsia="Times New Roman" w:cs="Times New Roman"/>
          <w:color w:val="212121"/>
          <w:sz w:val="22"/>
          <w:szCs w:val="22"/>
          <w:lang w:val="it-IT" w:eastAsia="en-GB"/>
        </w:rPr>
        <w:t>i processi</w:t>
      </w:r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e di offrire un’esperienza cliente </w:t>
      </w:r>
      <w:proofErr w:type="spellStart"/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>omni</w:t>
      </w:r>
      <w:r w:rsidR="00882EA9">
        <w:rPr>
          <w:rFonts w:eastAsia="Times New Roman" w:cs="Times New Roman"/>
          <w:color w:val="212121"/>
          <w:sz w:val="22"/>
          <w:szCs w:val="22"/>
          <w:lang w:val="it-IT" w:eastAsia="en-GB"/>
        </w:rPr>
        <w:t>-</w:t>
      </w:r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>c</w:t>
      </w:r>
      <w:r w:rsidR="00882EA9">
        <w:rPr>
          <w:rFonts w:eastAsia="Times New Roman" w:cs="Times New Roman"/>
          <w:color w:val="212121"/>
          <w:sz w:val="22"/>
          <w:szCs w:val="22"/>
          <w:lang w:val="it-IT" w:eastAsia="en-GB"/>
        </w:rPr>
        <w:t>hannel</w:t>
      </w:r>
      <w:proofErr w:type="spellEnd"/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</w:t>
      </w:r>
      <w:r w:rsidR="00BA4308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fluida e senza </w:t>
      </w:r>
      <w:r w:rsidR="00AA0B00">
        <w:rPr>
          <w:rFonts w:eastAsia="Times New Roman" w:cs="Times New Roman"/>
          <w:color w:val="212121"/>
          <w:sz w:val="22"/>
          <w:szCs w:val="22"/>
          <w:lang w:val="it-IT" w:eastAsia="en-GB"/>
        </w:rPr>
        <w:t>soluzione di continuità</w:t>
      </w:r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, aumentando l’efficienza e migliorando </w:t>
      </w:r>
      <w:r w:rsidR="000041A9">
        <w:rPr>
          <w:rFonts w:eastAsia="Times New Roman" w:cs="Times New Roman"/>
          <w:color w:val="212121"/>
          <w:sz w:val="22"/>
          <w:szCs w:val="22"/>
          <w:lang w:val="it-IT" w:eastAsia="en-GB"/>
        </w:rPr>
        <w:t>i margini</w:t>
      </w:r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>.</w:t>
      </w:r>
    </w:p>
    <w:p w14:paraId="20F5CCEF" w14:textId="71F59CB8" w:rsidR="27DFACBA" w:rsidRPr="00CE2902" w:rsidRDefault="27DFACBA" w:rsidP="00576097">
      <w:pPr>
        <w:spacing w:after="0" w:line="240" w:lineRule="auto"/>
        <w:jc w:val="both"/>
        <w:rPr>
          <w:rFonts w:eastAsia="Times New Roman" w:cs="Times New Roman"/>
          <w:color w:val="212121"/>
          <w:sz w:val="22"/>
          <w:szCs w:val="22"/>
          <w:lang w:val="it-IT" w:eastAsia="en-GB"/>
        </w:rPr>
      </w:pPr>
    </w:p>
    <w:p w14:paraId="166E938C" w14:textId="3FF27286" w:rsidR="2E67B3D9" w:rsidRPr="00CE2902" w:rsidRDefault="2E67B3D9" w:rsidP="00576097">
      <w:pPr>
        <w:spacing w:after="0" w:line="240" w:lineRule="auto"/>
        <w:jc w:val="both"/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</w:pPr>
      <w:r w:rsidRPr="00CE2902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>Fusion Live – informazioni principali</w:t>
      </w:r>
    </w:p>
    <w:p w14:paraId="37F4863F" w14:textId="3AB436A9" w:rsidR="3E2BCA07" w:rsidRPr="00CE2902" w:rsidRDefault="3E2BCA07" w:rsidP="00576097">
      <w:pPr>
        <w:spacing w:after="0" w:line="240" w:lineRule="auto"/>
        <w:jc w:val="both"/>
        <w:rPr>
          <w:rFonts w:eastAsia="Times New Roman" w:cs="Times New Roman"/>
          <w:color w:val="212121"/>
          <w:sz w:val="22"/>
          <w:szCs w:val="22"/>
          <w:lang w:val="it-IT" w:eastAsia="en-GB"/>
        </w:rPr>
      </w:pPr>
    </w:p>
    <w:p w14:paraId="3DD1D1F1" w14:textId="77777777" w:rsidR="005F55B1" w:rsidRPr="00FE6A52" w:rsidRDefault="2E67B3D9" w:rsidP="005F55B1">
      <w:pPr>
        <w:spacing w:after="0" w:line="240" w:lineRule="auto"/>
        <w:jc w:val="both"/>
        <w:rPr>
          <w:rFonts w:eastAsia="Times New Roman" w:cs="Times New Roman"/>
          <w:color w:val="212121"/>
          <w:sz w:val="22"/>
          <w:szCs w:val="22"/>
          <w:lang w:val="it-IT" w:eastAsia="en-GB"/>
        </w:rPr>
      </w:pPr>
      <w:r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I visitatori di Fusion Live il 16 settembre </w:t>
      </w:r>
      <w:r w:rsidR="00D63E9C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ascolteranno</w:t>
      </w:r>
      <w:r w:rsidR="003B6E7C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</w:t>
      </w:r>
      <w:r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l’intervento di Alberto Bet, Innovation Director di </w:t>
      </w:r>
      <w:proofErr w:type="spellStart"/>
      <w:r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Quintegia</w:t>
      </w:r>
      <w:proofErr w:type="spellEnd"/>
      <w:r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– partner strategico e operativo per l’industria automobilistica – che terrà un </w:t>
      </w:r>
      <w:proofErr w:type="spellStart"/>
      <w:r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keynote</w:t>
      </w:r>
      <w:proofErr w:type="spellEnd"/>
      <w:r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sul tema del</w:t>
      </w:r>
      <w:r w:rsidR="00233565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l’</w:t>
      </w:r>
      <w:r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“</w:t>
      </w:r>
      <w:proofErr w:type="spellStart"/>
      <w:r w:rsidR="00233565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Intelligent</w:t>
      </w:r>
      <w:proofErr w:type="spellEnd"/>
      <w:r w:rsidR="00233565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Retailer</w:t>
      </w:r>
      <w:r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” e su come la creazione di ecosistemi connessi renda possibili decisioni </w:t>
      </w:r>
      <w:r w:rsidR="00930FCF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“</w:t>
      </w:r>
      <w:r w:rsidR="00FD7737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data-</w:t>
      </w:r>
      <w:proofErr w:type="spellStart"/>
      <w:r w:rsidR="00FD7737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driven</w:t>
      </w:r>
      <w:proofErr w:type="spellEnd"/>
      <w:r w:rsidR="00FD7737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”</w:t>
      </w:r>
      <w:r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. </w:t>
      </w:r>
      <w:proofErr w:type="spellStart"/>
      <w:r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Bet</w:t>
      </w:r>
      <w:proofErr w:type="spellEnd"/>
      <w:r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</w:t>
      </w:r>
      <w:r w:rsidR="00D63E9C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illustrerà</w:t>
      </w:r>
      <w:r w:rsidR="003B6E7C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</w:t>
      </w:r>
      <w:r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come le concessionarie </w:t>
      </w:r>
      <w:r w:rsidR="005F55B1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abbiano oggi l’opportunità di eliminare i silos informativi tra sistemi, partner e Case costruttrici, aumentando efficienza, redditività e qualità della customer </w:t>
      </w:r>
      <w:proofErr w:type="spellStart"/>
      <w:r w:rsidR="005F55B1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experience</w:t>
      </w:r>
      <w:proofErr w:type="spellEnd"/>
      <w:r w:rsidR="005F55B1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. </w:t>
      </w:r>
      <w:proofErr w:type="spellStart"/>
      <w:r w:rsidR="005F55B1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Bet</w:t>
      </w:r>
      <w:proofErr w:type="spellEnd"/>
      <w:r w:rsidR="005F55B1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ha dichiarato: «Stiamo vivendo un periodo di grande cambiamento per il settore automobilistico con impatti rilevanti sul modello tradizionale di concessionaria. Una delle chiavi per affrontare questa trasformazione è valorizzare la conoscenza del cliente, mettendola a leva per generare nuove opportunità. Le tecnologie digitali, inclusa l’Intelligenza Artificiale, possono amplificare questo potenziale, aiutando le aziende a gestire in modo più evoluto ed efficace il customer </w:t>
      </w:r>
      <w:proofErr w:type="spellStart"/>
      <w:r w:rsidR="005F55B1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>journey</w:t>
      </w:r>
      <w:proofErr w:type="spellEnd"/>
      <w:r w:rsidR="005F55B1" w:rsidRPr="005F55B1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del cliente ».</w:t>
      </w:r>
    </w:p>
    <w:p w14:paraId="7E3162B8" w14:textId="356FDB66" w:rsidR="7C4C62AF" w:rsidRPr="00CE2902" w:rsidRDefault="7C4C62AF" w:rsidP="00576097">
      <w:pPr>
        <w:spacing w:after="0" w:line="240" w:lineRule="auto"/>
        <w:jc w:val="both"/>
        <w:rPr>
          <w:rFonts w:eastAsia="Times New Roman" w:cs="Times New Roman"/>
          <w:color w:val="212121"/>
          <w:sz w:val="22"/>
          <w:szCs w:val="22"/>
          <w:lang w:val="it-IT" w:eastAsia="en-GB"/>
        </w:rPr>
      </w:pPr>
    </w:p>
    <w:p w14:paraId="268F0464" w14:textId="45AB5888" w:rsidR="2E67B3D9" w:rsidRPr="00CE2902" w:rsidRDefault="2E67B3D9" w:rsidP="00576097">
      <w:pPr>
        <w:spacing w:after="0" w:line="240" w:lineRule="auto"/>
        <w:jc w:val="both"/>
        <w:rPr>
          <w:rFonts w:eastAsia="Times New Roman" w:cs="Times New Roman"/>
          <w:color w:val="212121"/>
          <w:sz w:val="22"/>
          <w:szCs w:val="22"/>
          <w:lang w:val="it-IT" w:eastAsia="en-GB"/>
        </w:rPr>
      </w:pPr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I partecipanti a Fusion Live ascolteranno anche le testimonianze di esperti del settore come </w:t>
      </w:r>
      <w:r w:rsidRPr="00CE2902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 xml:space="preserve">Dino </w:t>
      </w:r>
      <w:r w:rsidRPr="003B6E7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 xml:space="preserve">Coccia </w:t>
      </w:r>
      <w:r w:rsidR="0060515D" w:rsidRPr="003B6E7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>(</w:t>
      </w:r>
      <w:r w:rsidRPr="00D63E9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>Head of IT di Daimler Truck Italia</w:t>
      </w:r>
      <w:r w:rsidR="0060515D" w:rsidRPr="003B6E7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>)</w:t>
      </w:r>
      <w:r w:rsidRPr="003B6E7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>, Alfredo Pastore</w:t>
      </w:r>
      <w:r w:rsidR="0060515D" w:rsidRPr="003B6E7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 xml:space="preserve"> (</w:t>
      </w:r>
      <w:r w:rsidRPr="00D63E9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 xml:space="preserve">Sales Director di </w:t>
      </w:r>
      <w:proofErr w:type="spellStart"/>
      <w:r w:rsidRPr="00D63E9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>Omoda</w:t>
      </w:r>
      <w:proofErr w:type="spellEnd"/>
      <w:r w:rsidRPr="00D63E9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 xml:space="preserve"> </w:t>
      </w:r>
      <w:proofErr w:type="spellStart"/>
      <w:r w:rsidRPr="00D63E9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>Italy</w:t>
      </w:r>
      <w:proofErr w:type="spellEnd"/>
      <w:r w:rsidR="0060515D" w:rsidRPr="003B6E7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>)</w:t>
      </w:r>
      <w:r w:rsidRPr="003B6E7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>,</w:t>
      </w:r>
      <w:r w:rsidRPr="00CE2902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 xml:space="preserve"> Francesco Ambrosi</w:t>
      </w:r>
      <w:r w:rsidR="0060515D">
        <w:rPr>
          <w:rFonts w:eastAsia="Times New Roman" w:cs="Times New Roman"/>
          <w:b/>
          <w:bCs/>
          <w:color w:val="212121"/>
          <w:sz w:val="22"/>
          <w:szCs w:val="22"/>
          <w:lang w:val="it-IT" w:eastAsia="en-GB"/>
        </w:rPr>
        <w:t xml:space="preserve"> (</w:t>
      </w:r>
      <w:r w:rsidRPr="00CE2902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>CEO di Ambrosi Group</w:t>
      </w:r>
      <w:r w:rsidR="0060515D">
        <w:rPr>
          <w:rFonts w:eastAsia="Times New Roman" w:cs="Times New Roman"/>
          <w:b/>
          <w:bCs/>
          <w:color w:val="212121"/>
          <w:sz w:val="22"/>
          <w:szCs w:val="22"/>
          <w:lang w:val="it-IT" w:eastAsia="en-GB"/>
        </w:rPr>
        <w:t>)</w:t>
      </w:r>
      <w:r w:rsidRPr="00CE2902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 xml:space="preserve"> e Andreas Barchetti</w:t>
      </w:r>
      <w:r w:rsidR="0060515D">
        <w:rPr>
          <w:rFonts w:eastAsia="Times New Roman" w:cs="Times New Roman"/>
          <w:b/>
          <w:bCs/>
          <w:color w:val="212121"/>
          <w:sz w:val="22"/>
          <w:szCs w:val="22"/>
          <w:lang w:val="it-IT" w:eastAsia="en-GB"/>
        </w:rPr>
        <w:t xml:space="preserve"> (</w:t>
      </w:r>
      <w:r w:rsidRPr="00CE2902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>CEO di Barchetti Group</w:t>
      </w:r>
      <w:r w:rsidR="0060515D">
        <w:rPr>
          <w:rFonts w:eastAsia="Times New Roman" w:cs="Times New Roman"/>
          <w:b/>
          <w:bCs/>
          <w:color w:val="212121"/>
          <w:sz w:val="22"/>
          <w:szCs w:val="22"/>
          <w:lang w:val="it-IT" w:eastAsia="en-GB"/>
        </w:rPr>
        <w:t>)</w:t>
      </w:r>
      <w:r w:rsidRPr="00CE2902">
        <w:rPr>
          <w:rFonts w:eastAsia="Times New Roman" w:cs="Times New Roman"/>
          <w:b/>
          <w:bCs/>
          <w:color w:val="212121"/>
          <w:sz w:val="22"/>
          <w:szCs w:val="22"/>
          <w:lang w:val="it-IT" w:eastAsia="en-GB"/>
        </w:rPr>
        <w:t>.</w:t>
      </w:r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</w:t>
      </w:r>
      <w:r w:rsid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>Verranno</w:t>
      </w:r>
      <w:r w:rsidR="003B6E7C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</w:t>
      </w:r>
      <w:r w:rsidR="0060515D">
        <w:rPr>
          <w:rFonts w:eastAsia="Times New Roman" w:cs="Times New Roman"/>
          <w:color w:val="212121"/>
          <w:sz w:val="22"/>
          <w:szCs w:val="22"/>
          <w:lang w:val="it-IT" w:eastAsia="en-GB"/>
        </w:rPr>
        <w:t>condivisi</w:t>
      </w:r>
      <w:r w:rsidRPr="00CE2902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approfondimenti sulle nuove sfide del mercato e sui nuovi concorrenti; su come sfruttare l’innovazione digitale per raggiungere l’eccellenza operativa; e su come costruire relazioni più solide con i clienti in un mondo sempre più connesso. Inoltre, discuteranno delle strategie per integrare tecnologia, persone e performance.</w:t>
      </w:r>
    </w:p>
    <w:p w14:paraId="60A2F7B6" w14:textId="2736F7E7" w:rsidR="751DE316" w:rsidRPr="00CE2902" w:rsidRDefault="751DE316" w:rsidP="00576097">
      <w:pPr>
        <w:spacing w:after="0" w:line="240" w:lineRule="auto"/>
        <w:jc w:val="both"/>
        <w:rPr>
          <w:rFonts w:eastAsia="Times New Roman" w:cs="Times New Roman"/>
          <w:color w:val="212121"/>
          <w:sz w:val="22"/>
          <w:szCs w:val="22"/>
          <w:lang w:val="it-IT" w:eastAsia="en-GB"/>
        </w:rPr>
      </w:pPr>
    </w:p>
    <w:p w14:paraId="79B695F1" w14:textId="501158E0" w:rsidR="2E67B3D9" w:rsidRPr="00D63E9C" w:rsidRDefault="2E67B3D9" w:rsidP="00576097">
      <w:pPr>
        <w:spacing w:after="0" w:line="240" w:lineRule="auto"/>
        <w:jc w:val="both"/>
        <w:rPr>
          <w:lang w:val="it-IT"/>
        </w:rPr>
      </w:pPr>
      <w:r w:rsidRPr="4B25B16A">
        <w:rPr>
          <w:rFonts w:eastAsia="Times New Roman" w:cs="Times New Roman"/>
          <w:color w:val="212121"/>
          <w:sz w:val="22"/>
          <w:szCs w:val="22"/>
          <w:lang w:val="it-IT" w:eastAsia="en-GB"/>
        </w:rPr>
        <w:lastRenderedPageBreak/>
        <w:t>Comme</w:t>
      </w:r>
      <w:r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>ntando Fusion Live, Harvey,</w:t>
      </w:r>
      <w:r w:rsidRPr="00D63E9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 xml:space="preserve"> </w:t>
      </w:r>
      <w:proofErr w:type="spellStart"/>
      <w:r w:rsidRPr="00D63E9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>Chief</w:t>
      </w:r>
      <w:proofErr w:type="spellEnd"/>
      <w:r w:rsidRPr="00D63E9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 xml:space="preserve"> Revenue </w:t>
      </w:r>
      <w:proofErr w:type="spellStart"/>
      <w:r w:rsidRPr="00D63E9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>Officer</w:t>
      </w:r>
      <w:proofErr w:type="spellEnd"/>
      <w:r w:rsidRPr="00D63E9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 xml:space="preserve"> di </w:t>
      </w:r>
      <w:proofErr w:type="spellStart"/>
      <w:r w:rsidRPr="00D63E9C"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  <w:t>Keyloop</w:t>
      </w:r>
      <w:proofErr w:type="spellEnd"/>
      <w:r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, ha dichiarato: «Fusion ci offre un’opportunità unica per </w:t>
      </w:r>
      <w:r w:rsidR="27CD9441"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>accrescere il</w:t>
      </w:r>
      <w:r w:rsidR="3F60D099"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valore</w:t>
      </w:r>
      <w:r w:rsidR="78E16FF6"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delle nostre soluzioni mediante l’evoluzione </w:t>
      </w:r>
      <w:r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>del nostro portafoglio prodotti, a beneficio dei nostri clienti – che spaziano da OEM, concessionari e istituti finanziari a gestori di flotte.</w:t>
      </w:r>
      <w:r w:rsidR="4F730D19"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</w:t>
      </w:r>
    </w:p>
    <w:p w14:paraId="6CDCDDCC" w14:textId="60BB8E78" w:rsidR="018F98E7" w:rsidRPr="00D63E9C" w:rsidRDefault="018F98E7" w:rsidP="00576097">
      <w:pPr>
        <w:spacing w:after="0" w:line="240" w:lineRule="auto"/>
        <w:jc w:val="both"/>
        <w:rPr>
          <w:rFonts w:eastAsia="Times New Roman" w:cs="Times New Roman"/>
          <w:color w:val="212121"/>
          <w:sz w:val="22"/>
          <w:szCs w:val="22"/>
          <w:lang w:val="it-IT" w:eastAsia="en-GB"/>
        </w:rPr>
      </w:pPr>
    </w:p>
    <w:p w14:paraId="21B57211" w14:textId="448B62C4" w:rsidR="2E67B3D9" w:rsidRPr="00CE2902" w:rsidRDefault="2E67B3D9" w:rsidP="00576097">
      <w:pPr>
        <w:spacing w:after="0" w:line="240" w:lineRule="auto"/>
        <w:jc w:val="both"/>
        <w:rPr>
          <w:rFonts w:eastAsia="Times New Roman" w:cs="Times New Roman"/>
          <w:color w:val="212121"/>
          <w:sz w:val="22"/>
          <w:szCs w:val="22"/>
          <w:lang w:val="it-IT" w:eastAsia="en-GB"/>
        </w:rPr>
      </w:pPr>
      <w:r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Siamo entusiasti di presentare le funzionalità della nostra nuova ARP a Fusion Live a Milano, offrendo ai partecipanti la possibilità di interagire con la tecnologia e di conoscere gli ultimi sviluppi che stanno </w:t>
      </w:r>
      <w:r w:rsidR="00AB76C5"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>contribuendo a plasmare</w:t>
      </w:r>
      <w:r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il settore del retail automobilistico. Personalmente sono liet</w:t>
      </w:r>
      <w:r w:rsidR="00D40CB8"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>a</w:t>
      </w:r>
      <w:r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 di partecipare e di avere anche l’opportunità di intervenire con una sessione dedicata a concessionari e costruttori in un momento così cruciale per il </w:t>
      </w:r>
      <w:r w:rsidR="00D40CB8"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 xml:space="preserve">nostro </w:t>
      </w:r>
      <w:r w:rsidRPr="00D63E9C">
        <w:rPr>
          <w:rFonts w:eastAsia="Times New Roman" w:cs="Times New Roman"/>
          <w:color w:val="212121"/>
          <w:sz w:val="22"/>
          <w:szCs w:val="22"/>
          <w:lang w:val="it-IT" w:eastAsia="en-GB"/>
        </w:rPr>
        <w:t>settore».</w:t>
      </w:r>
    </w:p>
    <w:p w14:paraId="126FFAB1" w14:textId="0175B4FE" w:rsidR="0006537B" w:rsidRPr="00CE2902" w:rsidRDefault="0006537B" w:rsidP="00576097">
      <w:pPr>
        <w:spacing w:after="0" w:line="240" w:lineRule="auto"/>
        <w:jc w:val="both"/>
        <w:rPr>
          <w:rFonts w:eastAsia="Times New Roman" w:cs="Times New Roman"/>
          <w:color w:val="212121"/>
          <w:sz w:val="22"/>
          <w:szCs w:val="22"/>
          <w:lang w:val="it-IT" w:eastAsia="en-GB"/>
        </w:rPr>
      </w:pPr>
    </w:p>
    <w:p w14:paraId="1548CA5E" w14:textId="34BEF1D3" w:rsidR="007552ED" w:rsidRPr="00CE2902" w:rsidRDefault="65A28369" w:rsidP="00576097">
      <w:pPr>
        <w:spacing w:after="0" w:line="240" w:lineRule="auto"/>
        <w:jc w:val="both"/>
        <w:rPr>
          <w:rFonts w:eastAsia="Times New Roman" w:cs="Times New Roman"/>
          <w:color w:val="212121"/>
          <w:sz w:val="22"/>
          <w:szCs w:val="22"/>
          <w:lang w:val="it-IT" w:eastAsia="en-GB"/>
        </w:rPr>
      </w:pPr>
      <w:r w:rsidRPr="00CE2902">
        <w:rPr>
          <w:rFonts w:eastAsia="Times New Roman" w:cs="Times New Roman"/>
          <w:b/>
          <w:sz w:val="22"/>
          <w:szCs w:val="22"/>
          <w:lang w:val="it-IT" w:eastAsia="en-GB"/>
        </w:rPr>
        <w:t xml:space="preserve">Il Sales Director </w:t>
      </w:r>
      <w:proofErr w:type="spellStart"/>
      <w:r w:rsidRPr="00CE2902">
        <w:rPr>
          <w:rFonts w:eastAsia="Times New Roman" w:cs="Times New Roman"/>
          <w:b/>
          <w:sz w:val="22"/>
          <w:szCs w:val="22"/>
          <w:lang w:val="it-IT" w:eastAsia="en-GB"/>
        </w:rPr>
        <w:t>Italy</w:t>
      </w:r>
      <w:proofErr w:type="spellEnd"/>
      <w:r w:rsidRPr="00CE2902">
        <w:rPr>
          <w:rFonts w:eastAsia="Times New Roman" w:cs="Times New Roman"/>
          <w:b/>
          <w:sz w:val="22"/>
          <w:szCs w:val="22"/>
          <w:lang w:val="it-IT" w:eastAsia="en-GB"/>
        </w:rPr>
        <w:t xml:space="preserve">, Alessandro Bartoli, </w:t>
      </w:r>
      <w:r w:rsidRPr="00CE2902">
        <w:rPr>
          <w:rFonts w:eastAsia="Times New Roman" w:cs="Times New Roman"/>
          <w:sz w:val="22"/>
          <w:szCs w:val="22"/>
          <w:lang w:val="it-IT" w:eastAsia="en-GB"/>
        </w:rPr>
        <w:t>ha aggiunto: «</w:t>
      </w:r>
      <w:r w:rsidR="005E3888" w:rsidRPr="00CE2902">
        <w:rPr>
          <w:rFonts w:eastAsia="Times New Roman" w:cs="Times New Roman"/>
          <w:sz w:val="22"/>
          <w:szCs w:val="22"/>
          <w:lang w:val="it-IT" w:eastAsia="en-GB"/>
        </w:rPr>
        <w:t>Il</w:t>
      </w:r>
      <w:r w:rsidR="005E3888">
        <w:rPr>
          <w:rFonts w:eastAsia="Times New Roman" w:cs="Times New Roman"/>
          <w:sz w:val="22"/>
          <w:szCs w:val="22"/>
          <w:lang w:val="it-IT" w:eastAsia="en-GB"/>
        </w:rPr>
        <w:t xml:space="preserve"> mercato Automotive in Italia è pronto </w:t>
      </w:r>
      <w:r w:rsidR="000842EC">
        <w:rPr>
          <w:rFonts w:eastAsia="Times New Roman" w:cs="Times New Roman"/>
          <w:sz w:val="22"/>
          <w:szCs w:val="22"/>
          <w:lang w:val="it-IT" w:eastAsia="en-GB"/>
        </w:rPr>
        <w:t>per evolversi e crescere</w:t>
      </w:r>
      <w:r w:rsidRPr="00CE2902">
        <w:rPr>
          <w:rFonts w:eastAsia="Times New Roman" w:cs="Times New Roman"/>
          <w:sz w:val="22"/>
          <w:szCs w:val="22"/>
          <w:lang w:val="it-IT" w:eastAsia="en-GB"/>
        </w:rPr>
        <w:t xml:space="preserve"> ed è nostra responsabilità, come fornitori di tecnologia, facilitare questo processo. I sistemi Keyloop offrono esperienze migliorate sia per gli utenti sia per i clienti, contribuendo a ottimizzare </w:t>
      </w:r>
      <w:r w:rsidR="00B67EF2" w:rsidRPr="00CE2902">
        <w:rPr>
          <w:rFonts w:eastAsia="Times New Roman" w:cs="Times New Roman"/>
          <w:sz w:val="22"/>
          <w:szCs w:val="22"/>
          <w:lang w:val="it-IT" w:eastAsia="en-GB"/>
        </w:rPr>
        <w:t xml:space="preserve">i </w:t>
      </w:r>
      <w:r w:rsidR="00B67EF2">
        <w:rPr>
          <w:rFonts w:eastAsia="Times New Roman" w:cs="Times New Roman"/>
          <w:sz w:val="22"/>
          <w:szCs w:val="22"/>
          <w:lang w:val="it-IT" w:eastAsia="en-GB"/>
        </w:rPr>
        <w:t>processi</w:t>
      </w:r>
      <w:r w:rsidRPr="00CE2902">
        <w:rPr>
          <w:rFonts w:eastAsia="Times New Roman" w:cs="Times New Roman"/>
          <w:sz w:val="22"/>
          <w:szCs w:val="22"/>
          <w:lang w:val="it-IT" w:eastAsia="en-GB"/>
        </w:rPr>
        <w:t>, massimizzare l’efficienza e, di conseguenza, aumentare la redditività».</w:t>
      </w:r>
    </w:p>
    <w:p w14:paraId="45A29087" w14:textId="593B2E9C" w:rsidR="007552ED" w:rsidRPr="00CE2902" w:rsidRDefault="007552ED" w:rsidP="00576097">
      <w:pPr>
        <w:spacing w:after="0" w:line="240" w:lineRule="auto"/>
        <w:jc w:val="both"/>
        <w:rPr>
          <w:rFonts w:eastAsia="Times New Roman" w:cs="Times New Roman"/>
          <w:sz w:val="22"/>
          <w:szCs w:val="22"/>
          <w:lang w:val="it-IT" w:eastAsia="en-GB"/>
        </w:rPr>
      </w:pPr>
    </w:p>
    <w:p w14:paraId="4A39FB21" w14:textId="50E90CFB" w:rsidR="007552ED" w:rsidRPr="00CE2902" w:rsidRDefault="65A28369" w:rsidP="00576097">
      <w:pPr>
        <w:spacing w:after="0" w:line="240" w:lineRule="auto"/>
        <w:jc w:val="both"/>
        <w:rPr>
          <w:lang w:val="it-IT"/>
        </w:rPr>
      </w:pPr>
      <w:r w:rsidRPr="00CE2902">
        <w:rPr>
          <w:rFonts w:eastAsia="Times New Roman" w:cs="Times New Roman"/>
          <w:sz w:val="22"/>
          <w:szCs w:val="22"/>
          <w:lang w:val="it-IT" w:eastAsia="en-GB"/>
        </w:rPr>
        <w:t>Gli strumenti e le funzionalità cloud-based di Fusion possono essere implementat</w:t>
      </w:r>
      <w:r w:rsidR="003B50E7">
        <w:rPr>
          <w:rFonts w:eastAsia="Times New Roman" w:cs="Times New Roman"/>
          <w:sz w:val="22"/>
          <w:szCs w:val="22"/>
          <w:lang w:val="it-IT" w:eastAsia="en-GB"/>
        </w:rPr>
        <w:t>e</w:t>
      </w:r>
      <w:r w:rsidRPr="00CE2902">
        <w:rPr>
          <w:rFonts w:eastAsia="Times New Roman" w:cs="Times New Roman"/>
          <w:sz w:val="22"/>
          <w:szCs w:val="22"/>
          <w:lang w:val="it-IT" w:eastAsia="en-GB"/>
        </w:rPr>
        <w:t xml:space="preserve"> in modo rapido e sicuro </w:t>
      </w:r>
      <w:r w:rsidR="00C05F7F">
        <w:rPr>
          <w:rFonts w:eastAsia="Times New Roman" w:cs="Times New Roman"/>
          <w:sz w:val="22"/>
          <w:szCs w:val="22"/>
          <w:lang w:val="it-IT" w:eastAsia="en-GB"/>
        </w:rPr>
        <w:t xml:space="preserve">e </w:t>
      </w:r>
      <w:r w:rsidR="0034100C">
        <w:rPr>
          <w:rFonts w:eastAsia="Times New Roman" w:cs="Times New Roman"/>
          <w:sz w:val="22"/>
          <w:szCs w:val="22"/>
          <w:lang w:val="it-IT" w:eastAsia="en-GB"/>
        </w:rPr>
        <w:t>facilmente scalabili</w:t>
      </w:r>
      <w:r w:rsidR="008F0DAE">
        <w:rPr>
          <w:rFonts w:eastAsia="Times New Roman" w:cs="Times New Roman"/>
          <w:sz w:val="22"/>
          <w:szCs w:val="22"/>
          <w:lang w:val="it-IT" w:eastAsia="en-GB"/>
        </w:rPr>
        <w:t xml:space="preserve"> per</w:t>
      </w:r>
      <w:r w:rsidR="00C05F7F" w:rsidRPr="00CE2902">
        <w:rPr>
          <w:rFonts w:eastAsia="Times New Roman" w:cs="Times New Roman"/>
          <w:sz w:val="22"/>
          <w:szCs w:val="22"/>
          <w:lang w:val="it-IT" w:eastAsia="en-GB"/>
        </w:rPr>
        <w:t xml:space="preserve"> </w:t>
      </w:r>
      <w:r w:rsidRPr="00CE2902">
        <w:rPr>
          <w:rFonts w:eastAsia="Times New Roman" w:cs="Times New Roman"/>
          <w:sz w:val="22"/>
          <w:szCs w:val="22"/>
          <w:lang w:val="it-IT" w:eastAsia="en-GB"/>
        </w:rPr>
        <w:t xml:space="preserve">organizzazioni di qualsiasi dimensione, inclusi i grandi gruppi retail che operano in più Paesi e con reti distribuite che rappresentano un ampio portafoglio di marchi automobilistici. L’approccio “Experience-First” di Fusion aiuta i retailer a garantire risultati </w:t>
      </w:r>
      <w:r w:rsidR="00CC56B5">
        <w:rPr>
          <w:rFonts w:eastAsia="Times New Roman" w:cs="Times New Roman"/>
          <w:sz w:val="22"/>
          <w:szCs w:val="22"/>
          <w:lang w:val="it-IT" w:eastAsia="en-GB"/>
        </w:rPr>
        <w:t xml:space="preserve">sempre </w:t>
      </w:r>
      <w:r w:rsidRPr="00CE2902">
        <w:rPr>
          <w:rFonts w:eastAsia="Times New Roman" w:cs="Times New Roman"/>
          <w:sz w:val="22"/>
          <w:szCs w:val="22"/>
          <w:lang w:val="it-IT" w:eastAsia="en-GB"/>
        </w:rPr>
        <w:t xml:space="preserve">positivi </w:t>
      </w:r>
      <w:r w:rsidR="005A6A79">
        <w:rPr>
          <w:rFonts w:eastAsia="Times New Roman" w:cs="Times New Roman"/>
          <w:sz w:val="22"/>
          <w:szCs w:val="22"/>
          <w:lang w:val="it-IT" w:eastAsia="en-GB"/>
        </w:rPr>
        <w:t>ai propri</w:t>
      </w:r>
      <w:r w:rsidRPr="00CE2902">
        <w:rPr>
          <w:rFonts w:eastAsia="Times New Roman" w:cs="Times New Roman"/>
          <w:sz w:val="22"/>
          <w:szCs w:val="22"/>
          <w:lang w:val="it-IT" w:eastAsia="en-GB"/>
        </w:rPr>
        <w:t xml:space="preserve"> clienti e ad </w:t>
      </w:r>
      <w:r w:rsidR="00F82D9E">
        <w:rPr>
          <w:rFonts w:eastAsia="Times New Roman" w:cs="Times New Roman"/>
          <w:sz w:val="22"/>
          <w:szCs w:val="22"/>
          <w:lang w:val="it-IT" w:eastAsia="en-GB"/>
        </w:rPr>
        <w:t>incrementare</w:t>
      </w:r>
      <w:r w:rsidR="00F82D9E" w:rsidRPr="00CE2902">
        <w:rPr>
          <w:rFonts w:eastAsia="Times New Roman" w:cs="Times New Roman"/>
          <w:sz w:val="22"/>
          <w:szCs w:val="22"/>
          <w:lang w:val="it-IT" w:eastAsia="en-GB"/>
        </w:rPr>
        <w:t xml:space="preserve"> </w:t>
      </w:r>
      <w:r w:rsidRPr="00CE2902">
        <w:rPr>
          <w:rFonts w:eastAsia="Times New Roman" w:cs="Times New Roman"/>
          <w:sz w:val="22"/>
          <w:szCs w:val="22"/>
          <w:lang w:val="it-IT" w:eastAsia="en-GB"/>
        </w:rPr>
        <w:t>i ricavi durante l’intero ciclo d</w:t>
      </w:r>
      <w:r w:rsidR="00DB2339">
        <w:rPr>
          <w:rFonts w:eastAsia="Times New Roman" w:cs="Times New Roman"/>
          <w:sz w:val="22"/>
          <w:szCs w:val="22"/>
          <w:lang w:val="it-IT" w:eastAsia="en-GB"/>
        </w:rPr>
        <w:t>all’</w:t>
      </w:r>
      <w:r w:rsidRPr="00CE2902">
        <w:rPr>
          <w:rFonts w:eastAsia="Times New Roman" w:cs="Times New Roman"/>
          <w:sz w:val="22"/>
          <w:szCs w:val="22"/>
          <w:lang w:val="it-IT" w:eastAsia="en-GB"/>
        </w:rPr>
        <w:t xml:space="preserve">acquisto e </w:t>
      </w:r>
      <w:r w:rsidR="007B28EA">
        <w:rPr>
          <w:rFonts w:eastAsia="Times New Roman" w:cs="Times New Roman"/>
          <w:sz w:val="22"/>
          <w:szCs w:val="22"/>
          <w:lang w:val="it-IT" w:eastAsia="en-GB"/>
        </w:rPr>
        <w:t xml:space="preserve">durante tutto il ciclo </w:t>
      </w:r>
      <w:r w:rsidRPr="00CE2902">
        <w:rPr>
          <w:rFonts w:eastAsia="Times New Roman" w:cs="Times New Roman"/>
          <w:sz w:val="22"/>
          <w:szCs w:val="22"/>
          <w:lang w:val="it-IT" w:eastAsia="en-GB"/>
        </w:rPr>
        <w:t>di proprietà</w:t>
      </w:r>
      <w:r w:rsidR="007A583E">
        <w:rPr>
          <w:rFonts w:eastAsia="Times New Roman" w:cs="Times New Roman"/>
          <w:sz w:val="22"/>
          <w:szCs w:val="22"/>
          <w:lang w:val="it-IT" w:eastAsia="en-GB"/>
        </w:rPr>
        <w:t xml:space="preserve"> del veicolo</w:t>
      </w:r>
      <w:r w:rsidRPr="00CE2902">
        <w:rPr>
          <w:rFonts w:eastAsia="Times New Roman" w:cs="Times New Roman"/>
          <w:sz w:val="22"/>
          <w:szCs w:val="22"/>
          <w:lang w:val="it-IT" w:eastAsia="en-GB"/>
        </w:rPr>
        <w:t>. Inoltre, semplifica e automatizza i processi chiave per ridurre i costi operativi, rendendo le aziende più agili e redditizie.</w:t>
      </w:r>
    </w:p>
    <w:p w14:paraId="21DCE3C9" w14:textId="15140410" w:rsidR="007552ED" w:rsidRPr="00CE2902" w:rsidRDefault="007552ED" w:rsidP="00576097">
      <w:pPr>
        <w:spacing w:after="0" w:line="240" w:lineRule="auto"/>
        <w:jc w:val="both"/>
        <w:rPr>
          <w:rFonts w:eastAsia="Times New Roman" w:cs="Times New Roman"/>
          <w:sz w:val="22"/>
          <w:szCs w:val="22"/>
          <w:lang w:val="it-IT" w:eastAsia="en-GB"/>
        </w:rPr>
      </w:pPr>
    </w:p>
    <w:p w14:paraId="55416F6E" w14:textId="1640D927" w:rsidR="007552ED" w:rsidRPr="00CE2902" w:rsidRDefault="65A28369" w:rsidP="00576097">
      <w:pPr>
        <w:spacing w:after="0" w:line="240" w:lineRule="auto"/>
        <w:jc w:val="both"/>
        <w:rPr>
          <w:rFonts w:eastAsia="Times New Roman" w:cs="Times New Roman"/>
          <w:sz w:val="22"/>
          <w:szCs w:val="22"/>
          <w:lang w:val="it-IT" w:eastAsia="en-GB"/>
        </w:rPr>
      </w:pPr>
      <w:r w:rsidRPr="00CE2902">
        <w:rPr>
          <w:rFonts w:eastAsia="Times New Roman" w:cs="Times New Roman"/>
          <w:b/>
          <w:sz w:val="22"/>
          <w:szCs w:val="22"/>
          <w:lang w:val="it-IT" w:eastAsia="en-GB"/>
        </w:rPr>
        <w:t>Per saperne di più su Fusion</w:t>
      </w:r>
      <w:r w:rsidRPr="00CE2902">
        <w:rPr>
          <w:rFonts w:eastAsia="Times New Roman" w:cs="Times New Roman"/>
          <w:sz w:val="22"/>
          <w:szCs w:val="22"/>
          <w:lang w:val="it-IT" w:eastAsia="en-GB"/>
        </w:rPr>
        <w:t xml:space="preserve">: </w:t>
      </w:r>
      <w:hyperlink r:id="rId11" w:history="1">
        <w:r w:rsidRPr="00CE2902">
          <w:rPr>
            <w:rStyle w:val="Collegamentoipertestuale"/>
            <w:rFonts w:eastAsia="Times New Roman" w:cs="Times New Roman"/>
            <w:sz w:val="22"/>
            <w:szCs w:val="22"/>
            <w:lang w:val="it-IT" w:eastAsia="en-GB"/>
          </w:rPr>
          <w:t>https://keyloop.com/it/fusion-arp-retailers</w:t>
        </w:r>
      </w:hyperlink>
    </w:p>
    <w:p w14:paraId="56068BD5" w14:textId="4041016E" w:rsidR="007552ED" w:rsidRPr="00CE2902" w:rsidRDefault="007552ED" w:rsidP="42C072D3">
      <w:pPr>
        <w:spacing w:after="0" w:line="240" w:lineRule="auto"/>
        <w:rPr>
          <w:rFonts w:eastAsia="Times New Roman" w:cs="Times New Roman"/>
          <w:sz w:val="22"/>
          <w:szCs w:val="22"/>
          <w:lang w:val="it-IT" w:eastAsia="en-GB"/>
        </w:rPr>
      </w:pPr>
    </w:p>
    <w:p w14:paraId="379DC7C5" w14:textId="09F3D006" w:rsidR="00D45C69" w:rsidRPr="00D63E9C" w:rsidRDefault="3E0F3F68" w:rsidP="00D63E9C">
      <w:pPr>
        <w:pStyle w:val="Paragrafoelenco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color w:val="212121"/>
          <w:sz w:val="22"/>
          <w:szCs w:val="22"/>
          <w:lang w:val="it-IT" w:eastAsia="en-GB"/>
        </w:rPr>
      </w:pPr>
      <w:r w:rsidRPr="00D63E9C">
        <w:rPr>
          <w:sz w:val="22"/>
          <w:szCs w:val="22"/>
          <w:lang w:val="it-IT"/>
        </w:rPr>
        <w:t>FINE</w:t>
      </w:r>
      <w:r w:rsidR="00D63E9C">
        <w:rPr>
          <w:sz w:val="22"/>
          <w:szCs w:val="22"/>
          <w:lang w:val="it-IT"/>
        </w:rPr>
        <w:t xml:space="preserve"> -</w:t>
      </w:r>
    </w:p>
    <w:p w14:paraId="3FF3BEF8" w14:textId="62DF2956" w:rsidR="00D45C69" w:rsidRPr="00D63E9C" w:rsidRDefault="00D45C69" w:rsidP="1178DD72">
      <w:pPr>
        <w:spacing w:after="0" w:line="240" w:lineRule="auto"/>
        <w:rPr>
          <w:sz w:val="22"/>
          <w:szCs w:val="22"/>
          <w:lang w:val="it-IT"/>
        </w:rPr>
      </w:pPr>
    </w:p>
    <w:p w14:paraId="15E94A18" w14:textId="4BE38432" w:rsidR="00A87F6D" w:rsidRPr="00BA1312" w:rsidRDefault="5E822CC9" w:rsidP="00BA1312">
      <w:pPr>
        <w:spacing w:after="0" w:line="240" w:lineRule="auto"/>
        <w:jc w:val="both"/>
        <w:rPr>
          <w:rFonts w:eastAsia="Times New Roman" w:cs="Times New Roman"/>
          <w:b/>
          <w:color w:val="212121"/>
          <w:sz w:val="20"/>
          <w:szCs w:val="20"/>
          <w:lang w:val="it-IT"/>
        </w:rPr>
      </w:pPr>
      <w:r w:rsidRPr="00BA1312">
        <w:rPr>
          <w:rFonts w:eastAsia="Times New Roman" w:cs="Times New Roman"/>
          <w:b/>
          <w:color w:val="212121"/>
          <w:sz w:val="20"/>
          <w:szCs w:val="20"/>
          <w:lang w:val="it-IT"/>
        </w:rPr>
        <w:t>In</w:t>
      </w:r>
      <w:r w:rsidR="2209A00D" w:rsidRPr="00BA1312">
        <w:rPr>
          <w:rFonts w:eastAsia="Times New Roman" w:cs="Times New Roman"/>
          <w:b/>
          <w:color w:val="212121"/>
          <w:sz w:val="20"/>
          <w:szCs w:val="20"/>
          <w:lang w:val="it-IT"/>
        </w:rPr>
        <w:t xml:space="preserve">formazioni su </w:t>
      </w:r>
      <w:proofErr w:type="spellStart"/>
      <w:r w:rsidR="2209A00D" w:rsidRPr="00BA1312">
        <w:rPr>
          <w:rFonts w:eastAsia="Times New Roman" w:cs="Times New Roman"/>
          <w:b/>
          <w:color w:val="212121"/>
          <w:sz w:val="20"/>
          <w:szCs w:val="20"/>
          <w:lang w:val="it-IT"/>
        </w:rPr>
        <w:t>Keyloop</w:t>
      </w:r>
      <w:proofErr w:type="spellEnd"/>
    </w:p>
    <w:p w14:paraId="6610042B" w14:textId="0BCD1561" w:rsidR="00576097" w:rsidRPr="00576097" w:rsidRDefault="00576097" w:rsidP="00576097">
      <w:pPr>
        <w:spacing w:after="0" w:line="240" w:lineRule="auto"/>
        <w:jc w:val="both"/>
        <w:rPr>
          <w:rFonts w:eastAsia="Times New Roman" w:cs="Times New Roman"/>
          <w:color w:val="212121"/>
          <w:sz w:val="20"/>
          <w:szCs w:val="20"/>
          <w:lang w:val="it-IT"/>
        </w:rPr>
      </w:pPr>
      <w:proofErr w:type="spellStart"/>
      <w:r>
        <w:rPr>
          <w:rFonts w:eastAsia="Times New Roman" w:cs="Times New Roman"/>
          <w:color w:val="212121"/>
          <w:sz w:val="20"/>
          <w:szCs w:val="20"/>
          <w:lang w:val="it-IT"/>
        </w:rPr>
        <w:t>K</w:t>
      </w:r>
      <w:r w:rsidRPr="00576097">
        <w:rPr>
          <w:rFonts w:eastAsia="Times New Roman" w:cs="Times New Roman"/>
          <w:color w:val="212121"/>
          <w:sz w:val="20"/>
          <w:szCs w:val="20"/>
          <w:lang w:val="it-IT"/>
        </w:rPr>
        <w:t>eyloop</w:t>
      </w:r>
      <w:proofErr w:type="spellEnd"/>
      <w:r w:rsidRPr="00576097">
        <w:rPr>
          <w:rFonts w:eastAsia="Times New Roman" w:cs="Times New Roman"/>
          <w:color w:val="212121"/>
          <w:sz w:val="20"/>
          <w:szCs w:val="20"/>
          <w:lang w:val="it-IT"/>
        </w:rPr>
        <w:t xml:space="preserve"> è un fornitore leader di soluzioni per il retail automobilistico, con oltre 40 anni di esperienza nel settore e più di 14 miliardi di interazioni digitali elaborate. Le sue soluzioni all’avanguardia coprono tutte le fasi dell’ecosistema del retail automobilistico, connettendo concessionari, OEM, finanziatori e fornitori di flotte ai propri clienti attraverso software innovativi basati sul principio “Experience-First”.</w:t>
      </w:r>
    </w:p>
    <w:p w14:paraId="0F7CD9C3" w14:textId="77777777" w:rsidR="00576097" w:rsidRPr="00576097" w:rsidRDefault="00576097" w:rsidP="00576097">
      <w:pPr>
        <w:spacing w:after="0" w:line="240" w:lineRule="auto"/>
        <w:jc w:val="both"/>
        <w:rPr>
          <w:rFonts w:eastAsia="Times New Roman" w:cs="Times New Roman"/>
          <w:color w:val="212121"/>
          <w:sz w:val="20"/>
          <w:szCs w:val="20"/>
          <w:lang w:val="it-IT"/>
        </w:rPr>
      </w:pPr>
      <w:r w:rsidRPr="00576097">
        <w:rPr>
          <w:rFonts w:eastAsia="Times New Roman" w:cs="Times New Roman"/>
          <w:color w:val="212121"/>
          <w:sz w:val="20"/>
          <w:szCs w:val="20"/>
          <w:lang w:val="it-IT"/>
        </w:rPr>
        <w:br/>
        <w:t>La piattaforma dinamica </w:t>
      </w:r>
      <w:r w:rsidRPr="00576097">
        <w:rPr>
          <w:rFonts w:eastAsia="Times New Roman" w:cs="Times New Roman"/>
          <w:b/>
          <w:bCs/>
          <w:color w:val="212121"/>
          <w:sz w:val="20"/>
          <w:szCs w:val="20"/>
          <w:lang w:val="it-IT"/>
        </w:rPr>
        <w:t>Fusion </w:t>
      </w:r>
      <w:r w:rsidRPr="00576097">
        <w:rPr>
          <w:rFonts w:eastAsia="Times New Roman" w:cs="Times New Roman"/>
          <w:color w:val="212121"/>
          <w:sz w:val="20"/>
          <w:szCs w:val="20"/>
          <w:lang w:val="it-IT"/>
        </w:rPr>
        <w:t xml:space="preserve">di </w:t>
      </w:r>
      <w:proofErr w:type="spellStart"/>
      <w:r w:rsidRPr="00576097">
        <w:rPr>
          <w:rFonts w:eastAsia="Times New Roman" w:cs="Times New Roman"/>
          <w:color w:val="212121"/>
          <w:sz w:val="20"/>
          <w:szCs w:val="20"/>
          <w:lang w:val="it-IT"/>
        </w:rPr>
        <w:t>Keyloop</w:t>
      </w:r>
      <w:proofErr w:type="spellEnd"/>
      <w:r w:rsidRPr="00576097">
        <w:rPr>
          <w:rFonts w:eastAsia="Times New Roman" w:cs="Times New Roman"/>
          <w:color w:val="212121"/>
          <w:sz w:val="20"/>
          <w:szCs w:val="20"/>
          <w:lang w:val="it-IT"/>
        </w:rPr>
        <w:t xml:space="preserve"> copre domanda, offerta, operazioni e post-vendita, ottimizzando il ciclo di vita del retail automobilistico sia per i clienti che per i consumatori. Automatizzando e personalizzando in modo fluido i processi, Fusion aumenta il valore del veicolo e del cliente nel tempo. La tecnologia serve oltre 20.000 concessionari, più di 80 OEM, l’80% delle prime 10 società di leasing del Regno Unito e il 60% dei </w:t>
      </w:r>
      <w:proofErr w:type="gramStart"/>
      <w:r w:rsidRPr="00576097">
        <w:rPr>
          <w:rFonts w:eastAsia="Times New Roman" w:cs="Times New Roman"/>
          <w:color w:val="212121"/>
          <w:sz w:val="20"/>
          <w:szCs w:val="20"/>
          <w:lang w:val="it-IT"/>
        </w:rPr>
        <w:t>brand</w:t>
      </w:r>
      <w:proofErr w:type="gramEnd"/>
      <w:r w:rsidRPr="00576097">
        <w:rPr>
          <w:rFonts w:eastAsia="Times New Roman" w:cs="Times New Roman"/>
          <w:color w:val="212121"/>
          <w:sz w:val="20"/>
          <w:szCs w:val="20"/>
          <w:lang w:val="it-IT"/>
        </w:rPr>
        <w:t xml:space="preserve"> nell’ambito finanziario europeo.</w:t>
      </w:r>
    </w:p>
    <w:p w14:paraId="43BAD625" w14:textId="77777777" w:rsidR="00576097" w:rsidRPr="00576097" w:rsidRDefault="00576097" w:rsidP="00576097">
      <w:pPr>
        <w:spacing w:after="0" w:line="240" w:lineRule="auto"/>
        <w:rPr>
          <w:rFonts w:eastAsia="Times New Roman" w:cs="Times New Roman"/>
          <w:color w:val="212121"/>
          <w:sz w:val="20"/>
          <w:szCs w:val="20"/>
          <w:lang w:val="it-IT"/>
        </w:rPr>
      </w:pPr>
      <w:r w:rsidRPr="00576097">
        <w:rPr>
          <w:rFonts w:eastAsia="Times New Roman" w:cs="Times New Roman"/>
          <w:color w:val="212121"/>
          <w:sz w:val="20"/>
          <w:szCs w:val="20"/>
          <w:lang w:val="it-IT"/>
        </w:rPr>
        <w:br/>
        <w:t>Per maggiori informazioni, visita: </w:t>
      </w:r>
      <w:hyperlink r:id="rId12" w:tgtFrame="_blank" w:history="1">
        <w:r w:rsidRPr="00576097">
          <w:rPr>
            <w:rStyle w:val="Collegamentoipertestuale"/>
            <w:rFonts w:eastAsia="Times New Roman" w:cs="Times New Roman"/>
            <w:sz w:val="20"/>
            <w:szCs w:val="20"/>
            <w:lang w:val="it-IT"/>
          </w:rPr>
          <w:t>keyloop.com</w:t>
        </w:r>
      </w:hyperlink>
    </w:p>
    <w:p w14:paraId="4DBACA4F" w14:textId="1EF7110F" w:rsidR="00A87F6D" w:rsidRPr="00D63E9C" w:rsidRDefault="00A87F6D" w:rsidP="68C3A01B">
      <w:pPr>
        <w:spacing w:after="0" w:line="240" w:lineRule="auto"/>
        <w:rPr>
          <w:rFonts w:eastAsia="Times New Roman" w:cs="Arial"/>
          <w:color w:val="212121"/>
          <w:sz w:val="22"/>
          <w:szCs w:val="22"/>
          <w:lang w:val="it-IT" w:eastAsia="en-GB"/>
        </w:rPr>
      </w:pPr>
    </w:p>
    <w:p w14:paraId="51305471" w14:textId="77777777" w:rsidR="007445EB" w:rsidRDefault="007445EB" w:rsidP="007445EB">
      <w:pPr>
        <w:spacing w:after="0" w:line="240" w:lineRule="auto"/>
        <w:rPr>
          <w:rFonts w:eastAsia="Times New Roman" w:cs="Times New Roman"/>
          <w:b/>
          <w:color w:val="212121"/>
          <w:sz w:val="22"/>
          <w:szCs w:val="22"/>
          <w:lang w:val="it-IT"/>
        </w:rPr>
      </w:pPr>
      <w:r w:rsidRPr="00D63E9C">
        <w:rPr>
          <w:rFonts w:eastAsia="Times New Roman" w:cs="Times New Roman"/>
          <w:b/>
          <w:color w:val="212121"/>
          <w:sz w:val="22"/>
          <w:szCs w:val="22"/>
          <w:lang w:val="it-IT"/>
        </w:rPr>
        <w:t>Contatti:</w:t>
      </w:r>
    </w:p>
    <w:p w14:paraId="537417A7" w14:textId="77777777" w:rsidR="00576097" w:rsidRPr="00D63E9C" w:rsidRDefault="00576097" w:rsidP="007445EB">
      <w:pPr>
        <w:spacing w:after="0" w:line="240" w:lineRule="auto"/>
        <w:rPr>
          <w:rFonts w:eastAsia="Times New Roman" w:cs="Times New Roman"/>
          <w:b/>
          <w:color w:val="212121"/>
          <w:sz w:val="22"/>
          <w:szCs w:val="22"/>
          <w:lang w:val="it-IT"/>
        </w:rPr>
      </w:pPr>
    </w:p>
    <w:p w14:paraId="58EE2AF5" w14:textId="27BC4C71" w:rsidR="00576097" w:rsidRPr="00576097" w:rsidRDefault="007445EB" w:rsidP="007445EB">
      <w:pPr>
        <w:spacing w:after="0" w:line="240" w:lineRule="auto"/>
        <w:rPr>
          <w:b/>
          <w:bCs/>
          <w:sz w:val="22"/>
          <w:szCs w:val="22"/>
          <w:lang w:val="it-IT"/>
        </w:rPr>
      </w:pPr>
      <w:r w:rsidRPr="00576097">
        <w:rPr>
          <w:b/>
          <w:bCs/>
          <w:sz w:val="22"/>
          <w:szCs w:val="22"/>
          <w:lang w:val="it-IT"/>
        </w:rPr>
        <w:t xml:space="preserve">Ufficio Stampa </w:t>
      </w:r>
      <w:proofErr w:type="spellStart"/>
      <w:r w:rsidRPr="00576097">
        <w:rPr>
          <w:b/>
          <w:bCs/>
          <w:sz w:val="22"/>
          <w:szCs w:val="22"/>
          <w:lang w:val="it-IT"/>
        </w:rPr>
        <w:t>Keyloop</w:t>
      </w:r>
      <w:proofErr w:type="spellEnd"/>
      <w:r w:rsidRPr="00576097">
        <w:rPr>
          <w:b/>
          <w:bCs/>
          <w:sz w:val="22"/>
          <w:szCs w:val="22"/>
          <w:lang w:val="it-IT"/>
        </w:rPr>
        <w:t xml:space="preserve"> Fusion Live Milan</w:t>
      </w:r>
    </w:p>
    <w:p w14:paraId="33176077" w14:textId="09B79508" w:rsidR="007445EB" w:rsidRPr="00D63E9C" w:rsidRDefault="00BA1312" w:rsidP="007445EB">
      <w:pPr>
        <w:spacing w:after="0" w:line="240" w:lineRule="auto"/>
        <w:rPr>
          <w:sz w:val="22"/>
          <w:szCs w:val="22"/>
          <w:lang w:val="it-IT"/>
        </w:rPr>
      </w:pPr>
      <w:r w:rsidRPr="00D63E9C">
        <w:rPr>
          <w:sz w:val="22"/>
          <w:szCs w:val="22"/>
          <w:lang w:val="it-IT"/>
        </w:rPr>
        <w:t>Emanuele Franzoso</w:t>
      </w:r>
      <w:r>
        <w:rPr>
          <w:sz w:val="22"/>
          <w:szCs w:val="22"/>
          <w:lang w:val="it-IT"/>
        </w:rPr>
        <w:t xml:space="preserve"> </w:t>
      </w:r>
      <w:r w:rsidR="00576097">
        <w:rPr>
          <w:sz w:val="22"/>
          <w:szCs w:val="22"/>
          <w:lang w:val="it-IT"/>
        </w:rPr>
        <w:t xml:space="preserve">| </w:t>
      </w:r>
      <w:r w:rsidR="007445EB" w:rsidRPr="00D63E9C">
        <w:rPr>
          <w:sz w:val="22"/>
          <w:szCs w:val="22"/>
          <w:lang w:val="it-IT"/>
        </w:rPr>
        <w:t>347 6079680</w:t>
      </w:r>
    </w:p>
    <w:p w14:paraId="0DF5A116" w14:textId="652912E1" w:rsidR="00A47A75" w:rsidRPr="00CE2902" w:rsidRDefault="00D63E9C" w:rsidP="00BA1312">
      <w:pPr>
        <w:spacing w:after="0" w:line="240" w:lineRule="auto"/>
        <w:rPr>
          <w:rFonts w:ascii="Aptos" w:eastAsia="Times New Roman" w:hAnsi="Aptos" w:cs="Times New Roman"/>
          <w:color w:val="212121"/>
          <w:sz w:val="22"/>
          <w:szCs w:val="22"/>
          <w:lang w:val="it-IT" w:eastAsia="en-GB"/>
        </w:rPr>
      </w:pPr>
      <w:hyperlink r:id="rId13" w:history="1">
        <w:r w:rsidRPr="00511134">
          <w:rPr>
            <w:rStyle w:val="Collegamentoipertestuale"/>
            <w:sz w:val="22"/>
            <w:szCs w:val="22"/>
            <w:lang w:val="it-IT"/>
          </w:rPr>
          <w:t>keyloop@anicecommunication.com</w:t>
        </w:r>
      </w:hyperlink>
    </w:p>
    <w:sectPr w:rsidR="00A47A75" w:rsidRPr="00CE2902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67DFD" w14:textId="77777777" w:rsidR="003B6E7C" w:rsidRDefault="003B6E7C" w:rsidP="003B6E7C">
      <w:pPr>
        <w:spacing w:after="0" w:line="240" w:lineRule="auto"/>
      </w:pPr>
      <w:r>
        <w:separator/>
      </w:r>
    </w:p>
  </w:endnote>
  <w:endnote w:type="continuationSeparator" w:id="0">
    <w:p w14:paraId="1C8172E0" w14:textId="77777777" w:rsidR="003B6E7C" w:rsidRDefault="003B6E7C" w:rsidP="003B6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BM Plex Sans Light">
    <w:charset w:val="00"/>
    <w:family w:val="swiss"/>
    <w:pitch w:val="variable"/>
    <w:sig w:usb0="A00002EF" w:usb1="5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1371E" w14:textId="77777777" w:rsidR="003B6E7C" w:rsidRDefault="003B6E7C" w:rsidP="003B6E7C">
      <w:pPr>
        <w:spacing w:after="0" w:line="240" w:lineRule="auto"/>
      </w:pPr>
      <w:r>
        <w:separator/>
      </w:r>
    </w:p>
  </w:footnote>
  <w:footnote w:type="continuationSeparator" w:id="0">
    <w:p w14:paraId="56CFC00B" w14:textId="77777777" w:rsidR="003B6E7C" w:rsidRDefault="003B6E7C" w:rsidP="003B6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F0ED6" w14:textId="01D77DB5" w:rsidR="008853CE" w:rsidRDefault="008853CE" w:rsidP="00D63E9C">
    <w:pPr>
      <w:pStyle w:val="Intestazione"/>
      <w:jc w:val="center"/>
    </w:pPr>
    <w:r>
      <w:rPr>
        <w:noProof/>
      </w:rPr>
      <w:drawing>
        <wp:inline distT="0" distB="0" distL="0" distR="0" wp14:anchorId="7AE7B91E" wp14:editId="1351125B">
          <wp:extent cx="2320149" cy="1304843"/>
          <wp:effectExtent l="0" t="0" r="4445" b="0"/>
          <wp:docPr id="111231881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6508" cy="1330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422DC"/>
    <w:multiLevelType w:val="multilevel"/>
    <w:tmpl w:val="26422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A636CC0"/>
    <w:multiLevelType w:val="hybridMultilevel"/>
    <w:tmpl w:val="53009682"/>
    <w:lvl w:ilvl="0" w:tplc="EBCE0036">
      <w:start w:val="1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E6B82"/>
    <w:multiLevelType w:val="hybridMultilevel"/>
    <w:tmpl w:val="5628A43C"/>
    <w:lvl w:ilvl="0" w:tplc="13C61A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02406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F568D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2623F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EBC8D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38ABC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F54F1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14629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FC8BD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56B77143"/>
    <w:multiLevelType w:val="hybridMultilevel"/>
    <w:tmpl w:val="72CC76BA"/>
    <w:lvl w:ilvl="0" w:tplc="0BA4E4EA">
      <w:start w:val="16"/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964421"/>
    <w:multiLevelType w:val="multilevel"/>
    <w:tmpl w:val="CEAC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2FB4A06"/>
    <w:multiLevelType w:val="multilevel"/>
    <w:tmpl w:val="12269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69655765">
    <w:abstractNumId w:val="5"/>
  </w:num>
  <w:num w:numId="2" w16cid:durableId="1000619272">
    <w:abstractNumId w:val="0"/>
  </w:num>
  <w:num w:numId="3" w16cid:durableId="59522907">
    <w:abstractNumId w:val="4"/>
  </w:num>
  <w:num w:numId="4" w16cid:durableId="1104032804">
    <w:abstractNumId w:val="3"/>
  </w:num>
  <w:num w:numId="5" w16cid:durableId="1035695663">
    <w:abstractNumId w:val="2"/>
  </w:num>
  <w:num w:numId="6" w16cid:durableId="372195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6DD"/>
    <w:rsid w:val="00000356"/>
    <w:rsid w:val="0000278F"/>
    <w:rsid w:val="00003551"/>
    <w:rsid w:val="00003921"/>
    <w:rsid w:val="000041A9"/>
    <w:rsid w:val="000061F5"/>
    <w:rsid w:val="00014223"/>
    <w:rsid w:val="0001431C"/>
    <w:rsid w:val="0001639D"/>
    <w:rsid w:val="00021E95"/>
    <w:rsid w:val="0003199B"/>
    <w:rsid w:val="00031BD3"/>
    <w:rsid w:val="00031C8F"/>
    <w:rsid w:val="00031CB8"/>
    <w:rsid w:val="00034753"/>
    <w:rsid w:val="00037E42"/>
    <w:rsid w:val="00046452"/>
    <w:rsid w:val="00046565"/>
    <w:rsid w:val="000470AC"/>
    <w:rsid w:val="000473C5"/>
    <w:rsid w:val="0005476C"/>
    <w:rsid w:val="00054967"/>
    <w:rsid w:val="0005506A"/>
    <w:rsid w:val="000615F1"/>
    <w:rsid w:val="0006195B"/>
    <w:rsid w:val="000645E8"/>
    <w:rsid w:val="0006537B"/>
    <w:rsid w:val="00066AC5"/>
    <w:rsid w:val="00070D79"/>
    <w:rsid w:val="00071043"/>
    <w:rsid w:val="00071CD3"/>
    <w:rsid w:val="00072B7E"/>
    <w:rsid w:val="00075FE2"/>
    <w:rsid w:val="000760D5"/>
    <w:rsid w:val="000766C8"/>
    <w:rsid w:val="0007731A"/>
    <w:rsid w:val="00081617"/>
    <w:rsid w:val="000842CB"/>
    <w:rsid w:val="000842EC"/>
    <w:rsid w:val="00084A4C"/>
    <w:rsid w:val="00085E79"/>
    <w:rsid w:val="00086B08"/>
    <w:rsid w:val="00090108"/>
    <w:rsid w:val="00091590"/>
    <w:rsid w:val="000930B2"/>
    <w:rsid w:val="00094FB1"/>
    <w:rsid w:val="00095FDB"/>
    <w:rsid w:val="000A02E8"/>
    <w:rsid w:val="000A7533"/>
    <w:rsid w:val="000B055D"/>
    <w:rsid w:val="000B0AE1"/>
    <w:rsid w:val="000B1E72"/>
    <w:rsid w:val="000B3B87"/>
    <w:rsid w:val="000B616B"/>
    <w:rsid w:val="000C085E"/>
    <w:rsid w:val="000C0EF4"/>
    <w:rsid w:val="000C4914"/>
    <w:rsid w:val="000C5911"/>
    <w:rsid w:val="000C7DE5"/>
    <w:rsid w:val="000D1AB7"/>
    <w:rsid w:val="000D55E5"/>
    <w:rsid w:val="000E1B71"/>
    <w:rsid w:val="000E4E6C"/>
    <w:rsid w:val="000E5FFF"/>
    <w:rsid w:val="000E7F92"/>
    <w:rsid w:val="000F11CB"/>
    <w:rsid w:val="000F28FC"/>
    <w:rsid w:val="000F30A7"/>
    <w:rsid w:val="000F4332"/>
    <w:rsid w:val="000F495E"/>
    <w:rsid w:val="00100D10"/>
    <w:rsid w:val="001067D4"/>
    <w:rsid w:val="00110A9C"/>
    <w:rsid w:val="00111052"/>
    <w:rsid w:val="00113B42"/>
    <w:rsid w:val="0011469D"/>
    <w:rsid w:val="0011551E"/>
    <w:rsid w:val="0011563B"/>
    <w:rsid w:val="00122A7D"/>
    <w:rsid w:val="001239E9"/>
    <w:rsid w:val="00124311"/>
    <w:rsid w:val="001268A0"/>
    <w:rsid w:val="00126D54"/>
    <w:rsid w:val="001329AE"/>
    <w:rsid w:val="001342A4"/>
    <w:rsid w:val="001370B2"/>
    <w:rsid w:val="00137202"/>
    <w:rsid w:val="00137210"/>
    <w:rsid w:val="001423A3"/>
    <w:rsid w:val="00142EE1"/>
    <w:rsid w:val="00143AD3"/>
    <w:rsid w:val="00144872"/>
    <w:rsid w:val="00145527"/>
    <w:rsid w:val="00150A3C"/>
    <w:rsid w:val="00150DF1"/>
    <w:rsid w:val="001555AC"/>
    <w:rsid w:val="001557D5"/>
    <w:rsid w:val="001641CE"/>
    <w:rsid w:val="00165308"/>
    <w:rsid w:val="001661B5"/>
    <w:rsid w:val="00167D8D"/>
    <w:rsid w:val="0017046A"/>
    <w:rsid w:val="001705EC"/>
    <w:rsid w:val="00175083"/>
    <w:rsid w:val="00175D5F"/>
    <w:rsid w:val="00176C24"/>
    <w:rsid w:val="001808AD"/>
    <w:rsid w:val="00182871"/>
    <w:rsid w:val="00184522"/>
    <w:rsid w:val="00186632"/>
    <w:rsid w:val="0018698F"/>
    <w:rsid w:val="00191959"/>
    <w:rsid w:val="0019230B"/>
    <w:rsid w:val="00192549"/>
    <w:rsid w:val="00192E49"/>
    <w:rsid w:val="001959A6"/>
    <w:rsid w:val="00195C54"/>
    <w:rsid w:val="0019663E"/>
    <w:rsid w:val="001A46A4"/>
    <w:rsid w:val="001B22B3"/>
    <w:rsid w:val="001B335F"/>
    <w:rsid w:val="001B347F"/>
    <w:rsid w:val="001B6DCB"/>
    <w:rsid w:val="001C0D42"/>
    <w:rsid w:val="001C225B"/>
    <w:rsid w:val="001C6D2F"/>
    <w:rsid w:val="001C7A7A"/>
    <w:rsid w:val="001D26BD"/>
    <w:rsid w:val="001D3A14"/>
    <w:rsid w:val="001D46A3"/>
    <w:rsid w:val="001D5A70"/>
    <w:rsid w:val="001D6E43"/>
    <w:rsid w:val="001E6F03"/>
    <w:rsid w:val="001E7E2C"/>
    <w:rsid w:val="001F044F"/>
    <w:rsid w:val="001F45DA"/>
    <w:rsid w:val="001F45EB"/>
    <w:rsid w:val="001F5F1D"/>
    <w:rsid w:val="001F6BDD"/>
    <w:rsid w:val="001F767C"/>
    <w:rsid w:val="00200E87"/>
    <w:rsid w:val="00203DAF"/>
    <w:rsid w:val="00204421"/>
    <w:rsid w:val="00207D7C"/>
    <w:rsid w:val="00207E1C"/>
    <w:rsid w:val="00211C96"/>
    <w:rsid w:val="00211EE1"/>
    <w:rsid w:val="00213062"/>
    <w:rsid w:val="002142DA"/>
    <w:rsid w:val="0021443A"/>
    <w:rsid w:val="00215219"/>
    <w:rsid w:val="0021692A"/>
    <w:rsid w:val="00217878"/>
    <w:rsid w:val="00217E99"/>
    <w:rsid w:val="00220037"/>
    <w:rsid w:val="002202B6"/>
    <w:rsid w:val="00220718"/>
    <w:rsid w:val="00224AE2"/>
    <w:rsid w:val="00225FBF"/>
    <w:rsid w:val="00230D6F"/>
    <w:rsid w:val="00231631"/>
    <w:rsid w:val="00233565"/>
    <w:rsid w:val="0023496B"/>
    <w:rsid w:val="00234DF4"/>
    <w:rsid w:val="00234ED4"/>
    <w:rsid w:val="00235821"/>
    <w:rsid w:val="00235B7B"/>
    <w:rsid w:val="00237E0D"/>
    <w:rsid w:val="002416E9"/>
    <w:rsid w:val="002448EA"/>
    <w:rsid w:val="00245B2D"/>
    <w:rsid w:val="00247CF3"/>
    <w:rsid w:val="00252C50"/>
    <w:rsid w:val="00252FE6"/>
    <w:rsid w:val="00254BA9"/>
    <w:rsid w:val="00257258"/>
    <w:rsid w:val="00260470"/>
    <w:rsid w:val="002616D7"/>
    <w:rsid w:val="002641CD"/>
    <w:rsid w:val="00265EF7"/>
    <w:rsid w:val="00270A34"/>
    <w:rsid w:val="0027413F"/>
    <w:rsid w:val="00274A0E"/>
    <w:rsid w:val="002768BD"/>
    <w:rsid w:val="00277765"/>
    <w:rsid w:val="00280196"/>
    <w:rsid w:val="00280472"/>
    <w:rsid w:val="0028132B"/>
    <w:rsid w:val="00283607"/>
    <w:rsid w:val="00283AD7"/>
    <w:rsid w:val="00284765"/>
    <w:rsid w:val="002856BF"/>
    <w:rsid w:val="00285C66"/>
    <w:rsid w:val="00286328"/>
    <w:rsid w:val="00286B6A"/>
    <w:rsid w:val="0029164E"/>
    <w:rsid w:val="00295138"/>
    <w:rsid w:val="00296CE1"/>
    <w:rsid w:val="002A1658"/>
    <w:rsid w:val="002A1870"/>
    <w:rsid w:val="002A24F1"/>
    <w:rsid w:val="002A682E"/>
    <w:rsid w:val="002B051C"/>
    <w:rsid w:val="002B0ABE"/>
    <w:rsid w:val="002B32C2"/>
    <w:rsid w:val="002B429E"/>
    <w:rsid w:val="002B4A52"/>
    <w:rsid w:val="002C7F2A"/>
    <w:rsid w:val="002D1929"/>
    <w:rsid w:val="002D2013"/>
    <w:rsid w:val="002D378A"/>
    <w:rsid w:val="002D4C32"/>
    <w:rsid w:val="002E26B1"/>
    <w:rsid w:val="002E2A2E"/>
    <w:rsid w:val="002E443D"/>
    <w:rsid w:val="002E4630"/>
    <w:rsid w:val="002F1BDC"/>
    <w:rsid w:val="002F22C2"/>
    <w:rsid w:val="002F5573"/>
    <w:rsid w:val="002F6B9A"/>
    <w:rsid w:val="00304EA6"/>
    <w:rsid w:val="00305675"/>
    <w:rsid w:val="00306395"/>
    <w:rsid w:val="00306A9F"/>
    <w:rsid w:val="00306E7A"/>
    <w:rsid w:val="003102DB"/>
    <w:rsid w:val="003120AF"/>
    <w:rsid w:val="00313DF0"/>
    <w:rsid w:val="00315858"/>
    <w:rsid w:val="00315EAE"/>
    <w:rsid w:val="003176CA"/>
    <w:rsid w:val="00317B31"/>
    <w:rsid w:val="00320B8A"/>
    <w:rsid w:val="00322CB3"/>
    <w:rsid w:val="00322E76"/>
    <w:rsid w:val="003233DF"/>
    <w:rsid w:val="00324B05"/>
    <w:rsid w:val="0033203E"/>
    <w:rsid w:val="0033323E"/>
    <w:rsid w:val="00333640"/>
    <w:rsid w:val="00333AD7"/>
    <w:rsid w:val="0033726D"/>
    <w:rsid w:val="0034100C"/>
    <w:rsid w:val="00341F5F"/>
    <w:rsid w:val="00347604"/>
    <w:rsid w:val="00353AB2"/>
    <w:rsid w:val="00354129"/>
    <w:rsid w:val="00354DB8"/>
    <w:rsid w:val="003621C6"/>
    <w:rsid w:val="003651C7"/>
    <w:rsid w:val="00367DF2"/>
    <w:rsid w:val="003712C5"/>
    <w:rsid w:val="00371BE2"/>
    <w:rsid w:val="0037277F"/>
    <w:rsid w:val="003771F2"/>
    <w:rsid w:val="003776E7"/>
    <w:rsid w:val="003812D1"/>
    <w:rsid w:val="00381684"/>
    <w:rsid w:val="00381A8F"/>
    <w:rsid w:val="003822F5"/>
    <w:rsid w:val="0038498E"/>
    <w:rsid w:val="00385684"/>
    <w:rsid w:val="0038587E"/>
    <w:rsid w:val="00385F0D"/>
    <w:rsid w:val="00386A34"/>
    <w:rsid w:val="00390D55"/>
    <w:rsid w:val="00391979"/>
    <w:rsid w:val="00391D57"/>
    <w:rsid w:val="0039468D"/>
    <w:rsid w:val="003A0FCE"/>
    <w:rsid w:val="003A1880"/>
    <w:rsid w:val="003A25D4"/>
    <w:rsid w:val="003A4D3B"/>
    <w:rsid w:val="003A5572"/>
    <w:rsid w:val="003A6CB5"/>
    <w:rsid w:val="003A724D"/>
    <w:rsid w:val="003B3DB6"/>
    <w:rsid w:val="003B50E7"/>
    <w:rsid w:val="003B6E7C"/>
    <w:rsid w:val="003C264A"/>
    <w:rsid w:val="003C26FC"/>
    <w:rsid w:val="003C4596"/>
    <w:rsid w:val="003C4839"/>
    <w:rsid w:val="003C4945"/>
    <w:rsid w:val="003D19C3"/>
    <w:rsid w:val="003D2DB9"/>
    <w:rsid w:val="003D3330"/>
    <w:rsid w:val="003D53BF"/>
    <w:rsid w:val="003D5A15"/>
    <w:rsid w:val="003E2BE0"/>
    <w:rsid w:val="003E60A2"/>
    <w:rsid w:val="003F173E"/>
    <w:rsid w:val="003F1E4E"/>
    <w:rsid w:val="00401A14"/>
    <w:rsid w:val="00406598"/>
    <w:rsid w:val="004115F5"/>
    <w:rsid w:val="00412D22"/>
    <w:rsid w:val="004139B8"/>
    <w:rsid w:val="004150CA"/>
    <w:rsid w:val="0041510B"/>
    <w:rsid w:val="004201E5"/>
    <w:rsid w:val="004203D4"/>
    <w:rsid w:val="004214C1"/>
    <w:rsid w:val="00423D15"/>
    <w:rsid w:val="00424C04"/>
    <w:rsid w:val="004255B8"/>
    <w:rsid w:val="00426B6E"/>
    <w:rsid w:val="0042781C"/>
    <w:rsid w:val="004344D1"/>
    <w:rsid w:val="00436F30"/>
    <w:rsid w:val="0043749C"/>
    <w:rsid w:val="00437B2B"/>
    <w:rsid w:val="004404FB"/>
    <w:rsid w:val="004410E8"/>
    <w:rsid w:val="0044137B"/>
    <w:rsid w:val="00446DF4"/>
    <w:rsid w:val="00447722"/>
    <w:rsid w:val="004500C2"/>
    <w:rsid w:val="0045286D"/>
    <w:rsid w:val="00454647"/>
    <w:rsid w:val="00456448"/>
    <w:rsid w:val="0046033A"/>
    <w:rsid w:val="00463794"/>
    <w:rsid w:val="00463B63"/>
    <w:rsid w:val="00464405"/>
    <w:rsid w:val="004645B0"/>
    <w:rsid w:val="00473971"/>
    <w:rsid w:val="00473D1C"/>
    <w:rsid w:val="00476989"/>
    <w:rsid w:val="0048143F"/>
    <w:rsid w:val="00481554"/>
    <w:rsid w:val="0048288D"/>
    <w:rsid w:val="00483D1C"/>
    <w:rsid w:val="00485CBE"/>
    <w:rsid w:val="00492CA0"/>
    <w:rsid w:val="004947F1"/>
    <w:rsid w:val="00496770"/>
    <w:rsid w:val="004A40B7"/>
    <w:rsid w:val="004B1C8D"/>
    <w:rsid w:val="004B1CED"/>
    <w:rsid w:val="004B2DFC"/>
    <w:rsid w:val="004C2DF9"/>
    <w:rsid w:val="004C59C9"/>
    <w:rsid w:val="004C77CE"/>
    <w:rsid w:val="004C7B74"/>
    <w:rsid w:val="004D1B2E"/>
    <w:rsid w:val="004D200D"/>
    <w:rsid w:val="004D3A20"/>
    <w:rsid w:val="004D46C5"/>
    <w:rsid w:val="004D49D1"/>
    <w:rsid w:val="004E6B1C"/>
    <w:rsid w:val="004F301A"/>
    <w:rsid w:val="004F4135"/>
    <w:rsid w:val="004F59FF"/>
    <w:rsid w:val="004F742E"/>
    <w:rsid w:val="00500D4B"/>
    <w:rsid w:val="00501627"/>
    <w:rsid w:val="005034C2"/>
    <w:rsid w:val="00504702"/>
    <w:rsid w:val="00506318"/>
    <w:rsid w:val="00512DBE"/>
    <w:rsid w:val="005172E1"/>
    <w:rsid w:val="005255FA"/>
    <w:rsid w:val="00525771"/>
    <w:rsid w:val="00525FDC"/>
    <w:rsid w:val="00533AB2"/>
    <w:rsid w:val="005344B4"/>
    <w:rsid w:val="00535327"/>
    <w:rsid w:val="0054173B"/>
    <w:rsid w:val="00544511"/>
    <w:rsid w:val="00544D5D"/>
    <w:rsid w:val="00545A05"/>
    <w:rsid w:val="0054679A"/>
    <w:rsid w:val="00550BFC"/>
    <w:rsid w:val="005514DB"/>
    <w:rsid w:val="00552199"/>
    <w:rsid w:val="00553CAE"/>
    <w:rsid w:val="0055505E"/>
    <w:rsid w:val="00555B4A"/>
    <w:rsid w:val="00556A17"/>
    <w:rsid w:val="0056000C"/>
    <w:rsid w:val="00561305"/>
    <w:rsid w:val="0056276D"/>
    <w:rsid w:val="00565618"/>
    <w:rsid w:val="0056670A"/>
    <w:rsid w:val="00567406"/>
    <w:rsid w:val="005725B9"/>
    <w:rsid w:val="00573875"/>
    <w:rsid w:val="00574BEA"/>
    <w:rsid w:val="00576097"/>
    <w:rsid w:val="0057647B"/>
    <w:rsid w:val="00577EDF"/>
    <w:rsid w:val="005840E5"/>
    <w:rsid w:val="00586686"/>
    <w:rsid w:val="0058740F"/>
    <w:rsid w:val="00587B3D"/>
    <w:rsid w:val="00587E1B"/>
    <w:rsid w:val="00595ADB"/>
    <w:rsid w:val="00597558"/>
    <w:rsid w:val="005A0566"/>
    <w:rsid w:val="005A6A79"/>
    <w:rsid w:val="005A7CE5"/>
    <w:rsid w:val="005A7D89"/>
    <w:rsid w:val="005A7E36"/>
    <w:rsid w:val="005B4945"/>
    <w:rsid w:val="005B6758"/>
    <w:rsid w:val="005C3072"/>
    <w:rsid w:val="005C369B"/>
    <w:rsid w:val="005C3766"/>
    <w:rsid w:val="005C41E8"/>
    <w:rsid w:val="005D4BBC"/>
    <w:rsid w:val="005D6D1A"/>
    <w:rsid w:val="005D723F"/>
    <w:rsid w:val="005E01B0"/>
    <w:rsid w:val="005E3888"/>
    <w:rsid w:val="005F191F"/>
    <w:rsid w:val="005F24FB"/>
    <w:rsid w:val="005F5146"/>
    <w:rsid w:val="005F55B1"/>
    <w:rsid w:val="005F5950"/>
    <w:rsid w:val="0060059D"/>
    <w:rsid w:val="00604AC9"/>
    <w:rsid w:val="0060515D"/>
    <w:rsid w:val="006059B9"/>
    <w:rsid w:val="00611798"/>
    <w:rsid w:val="00612F60"/>
    <w:rsid w:val="00617109"/>
    <w:rsid w:val="0061743F"/>
    <w:rsid w:val="006200C0"/>
    <w:rsid w:val="0062670A"/>
    <w:rsid w:val="006320F0"/>
    <w:rsid w:val="0063428D"/>
    <w:rsid w:val="00634DB4"/>
    <w:rsid w:val="00635016"/>
    <w:rsid w:val="0063534A"/>
    <w:rsid w:val="006356B2"/>
    <w:rsid w:val="0063721B"/>
    <w:rsid w:val="006376C2"/>
    <w:rsid w:val="006376F1"/>
    <w:rsid w:val="00650E28"/>
    <w:rsid w:val="006563E3"/>
    <w:rsid w:val="00660D98"/>
    <w:rsid w:val="00661AC2"/>
    <w:rsid w:val="0066378A"/>
    <w:rsid w:val="00663CFF"/>
    <w:rsid w:val="00664286"/>
    <w:rsid w:val="00665608"/>
    <w:rsid w:val="00666524"/>
    <w:rsid w:val="006727AF"/>
    <w:rsid w:val="006751A3"/>
    <w:rsid w:val="006831E9"/>
    <w:rsid w:val="006839C5"/>
    <w:rsid w:val="00683E6A"/>
    <w:rsid w:val="00684CE4"/>
    <w:rsid w:val="0068534D"/>
    <w:rsid w:val="00686CA1"/>
    <w:rsid w:val="00692A9A"/>
    <w:rsid w:val="00694D37"/>
    <w:rsid w:val="00695B1F"/>
    <w:rsid w:val="006975F7"/>
    <w:rsid w:val="00697EBF"/>
    <w:rsid w:val="006A09EA"/>
    <w:rsid w:val="006A2473"/>
    <w:rsid w:val="006A3CF3"/>
    <w:rsid w:val="006A7FEA"/>
    <w:rsid w:val="006B1F11"/>
    <w:rsid w:val="006B504A"/>
    <w:rsid w:val="006B55CE"/>
    <w:rsid w:val="006B644A"/>
    <w:rsid w:val="006C2773"/>
    <w:rsid w:val="006C27C2"/>
    <w:rsid w:val="006C298B"/>
    <w:rsid w:val="006C555A"/>
    <w:rsid w:val="006C607A"/>
    <w:rsid w:val="006C79EE"/>
    <w:rsid w:val="006D1A1A"/>
    <w:rsid w:val="006D7E8E"/>
    <w:rsid w:val="006E143C"/>
    <w:rsid w:val="006E5B42"/>
    <w:rsid w:val="006E681F"/>
    <w:rsid w:val="006E6DA8"/>
    <w:rsid w:val="006E721F"/>
    <w:rsid w:val="006F44CE"/>
    <w:rsid w:val="006F4E1C"/>
    <w:rsid w:val="006F72B9"/>
    <w:rsid w:val="006F7883"/>
    <w:rsid w:val="00703BBC"/>
    <w:rsid w:val="007100E9"/>
    <w:rsid w:val="0071275D"/>
    <w:rsid w:val="0071320D"/>
    <w:rsid w:val="007133EB"/>
    <w:rsid w:val="00716260"/>
    <w:rsid w:val="007166F5"/>
    <w:rsid w:val="0071673E"/>
    <w:rsid w:val="00716829"/>
    <w:rsid w:val="0072070A"/>
    <w:rsid w:val="00721AA7"/>
    <w:rsid w:val="0072231E"/>
    <w:rsid w:val="00725540"/>
    <w:rsid w:val="00727F9C"/>
    <w:rsid w:val="00730041"/>
    <w:rsid w:val="00730704"/>
    <w:rsid w:val="00730DDF"/>
    <w:rsid w:val="00734EE7"/>
    <w:rsid w:val="007350A5"/>
    <w:rsid w:val="0073633D"/>
    <w:rsid w:val="007445EB"/>
    <w:rsid w:val="007468C0"/>
    <w:rsid w:val="007477C3"/>
    <w:rsid w:val="0075438B"/>
    <w:rsid w:val="0075448C"/>
    <w:rsid w:val="00754991"/>
    <w:rsid w:val="007552ED"/>
    <w:rsid w:val="00761381"/>
    <w:rsid w:val="00761503"/>
    <w:rsid w:val="0076380F"/>
    <w:rsid w:val="00763A34"/>
    <w:rsid w:val="00766921"/>
    <w:rsid w:val="00766A8D"/>
    <w:rsid w:val="007709E0"/>
    <w:rsid w:val="00772E18"/>
    <w:rsid w:val="00773368"/>
    <w:rsid w:val="007742D6"/>
    <w:rsid w:val="007744B5"/>
    <w:rsid w:val="00776449"/>
    <w:rsid w:val="00781744"/>
    <w:rsid w:val="007970C7"/>
    <w:rsid w:val="007A1E08"/>
    <w:rsid w:val="007A546F"/>
    <w:rsid w:val="007A583E"/>
    <w:rsid w:val="007A7772"/>
    <w:rsid w:val="007B1296"/>
    <w:rsid w:val="007B19D3"/>
    <w:rsid w:val="007B1B70"/>
    <w:rsid w:val="007B28EA"/>
    <w:rsid w:val="007B2D1B"/>
    <w:rsid w:val="007B5458"/>
    <w:rsid w:val="007B77F9"/>
    <w:rsid w:val="007C2AA4"/>
    <w:rsid w:val="007C7035"/>
    <w:rsid w:val="007C779B"/>
    <w:rsid w:val="007C7DB2"/>
    <w:rsid w:val="007D0236"/>
    <w:rsid w:val="007D3C46"/>
    <w:rsid w:val="007D5564"/>
    <w:rsid w:val="007D799D"/>
    <w:rsid w:val="007D7D0A"/>
    <w:rsid w:val="007E05AB"/>
    <w:rsid w:val="007E0A70"/>
    <w:rsid w:val="007E233D"/>
    <w:rsid w:val="007E3D97"/>
    <w:rsid w:val="007E4600"/>
    <w:rsid w:val="007E7058"/>
    <w:rsid w:val="007F085B"/>
    <w:rsid w:val="007F0961"/>
    <w:rsid w:val="007F43EA"/>
    <w:rsid w:val="007F4D9F"/>
    <w:rsid w:val="007F65F8"/>
    <w:rsid w:val="007F6666"/>
    <w:rsid w:val="007F6E28"/>
    <w:rsid w:val="00803D1D"/>
    <w:rsid w:val="00807211"/>
    <w:rsid w:val="00812BD4"/>
    <w:rsid w:val="008133E6"/>
    <w:rsid w:val="00815235"/>
    <w:rsid w:val="00815770"/>
    <w:rsid w:val="008201CD"/>
    <w:rsid w:val="008204F7"/>
    <w:rsid w:val="008208F2"/>
    <w:rsid w:val="00821786"/>
    <w:rsid w:val="008238D0"/>
    <w:rsid w:val="00835D5A"/>
    <w:rsid w:val="00844208"/>
    <w:rsid w:val="0084628A"/>
    <w:rsid w:val="0085266B"/>
    <w:rsid w:val="00852F23"/>
    <w:rsid w:val="00854B1B"/>
    <w:rsid w:val="008551E2"/>
    <w:rsid w:val="008552FE"/>
    <w:rsid w:val="00855561"/>
    <w:rsid w:val="00860D2F"/>
    <w:rsid w:val="00861E02"/>
    <w:rsid w:val="008633C3"/>
    <w:rsid w:val="008654D2"/>
    <w:rsid w:val="008702B1"/>
    <w:rsid w:val="008720D8"/>
    <w:rsid w:val="008726FC"/>
    <w:rsid w:val="00882A17"/>
    <w:rsid w:val="00882D35"/>
    <w:rsid w:val="00882EA9"/>
    <w:rsid w:val="008838FF"/>
    <w:rsid w:val="008846F7"/>
    <w:rsid w:val="008853CE"/>
    <w:rsid w:val="00886EA2"/>
    <w:rsid w:val="008872C6"/>
    <w:rsid w:val="00891642"/>
    <w:rsid w:val="008932D5"/>
    <w:rsid w:val="00893BAA"/>
    <w:rsid w:val="0089533D"/>
    <w:rsid w:val="00895600"/>
    <w:rsid w:val="00897143"/>
    <w:rsid w:val="008974D2"/>
    <w:rsid w:val="008A3CB7"/>
    <w:rsid w:val="008A503F"/>
    <w:rsid w:val="008A67C5"/>
    <w:rsid w:val="008A7B28"/>
    <w:rsid w:val="008B0F5D"/>
    <w:rsid w:val="008B2766"/>
    <w:rsid w:val="008B2BF1"/>
    <w:rsid w:val="008B3479"/>
    <w:rsid w:val="008B5B57"/>
    <w:rsid w:val="008B7E1F"/>
    <w:rsid w:val="008C46DD"/>
    <w:rsid w:val="008D55A0"/>
    <w:rsid w:val="008D7519"/>
    <w:rsid w:val="008E0E00"/>
    <w:rsid w:val="008E1123"/>
    <w:rsid w:val="008E18D9"/>
    <w:rsid w:val="008E2105"/>
    <w:rsid w:val="008E40B4"/>
    <w:rsid w:val="008E4732"/>
    <w:rsid w:val="008E4B79"/>
    <w:rsid w:val="008F0DAE"/>
    <w:rsid w:val="008F2A33"/>
    <w:rsid w:val="008F3570"/>
    <w:rsid w:val="008F4529"/>
    <w:rsid w:val="008F5511"/>
    <w:rsid w:val="008F660F"/>
    <w:rsid w:val="00901C4B"/>
    <w:rsid w:val="0090329E"/>
    <w:rsid w:val="00903407"/>
    <w:rsid w:val="00903E5E"/>
    <w:rsid w:val="009066C4"/>
    <w:rsid w:val="00910134"/>
    <w:rsid w:val="00915F58"/>
    <w:rsid w:val="009212EF"/>
    <w:rsid w:val="009216FA"/>
    <w:rsid w:val="00924633"/>
    <w:rsid w:val="009275B9"/>
    <w:rsid w:val="00930FCF"/>
    <w:rsid w:val="00935FBC"/>
    <w:rsid w:val="00940DF9"/>
    <w:rsid w:val="009416AF"/>
    <w:rsid w:val="00942B43"/>
    <w:rsid w:val="00945B92"/>
    <w:rsid w:val="00947816"/>
    <w:rsid w:val="00951287"/>
    <w:rsid w:val="009515A5"/>
    <w:rsid w:val="009515B2"/>
    <w:rsid w:val="009519A0"/>
    <w:rsid w:val="009534F5"/>
    <w:rsid w:val="00954171"/>
    <w:rsid w:val="00955207"/>
    <w:rsid w:val="00960D72"/>
    <w:rsid w:val="00965178"/>
    <w:rsid w:val="00965D98"/>
    <w:rsid w:val="00970740"/>
    <w:rsid w:val="009714D9"/>
    <w:rsid w:val="009733BE"/>
    <w:rsid w:val="00973CE7"/>
    <w:rsid w:val="00973D8C"/>
    <w:rsid w:val="00974665"/>
    <w:rsid w:val="009753C5"/>
    <w:rsid w:val="00977A61"/>
    <w:rsid w:val="00982639"/>
    <w:rsid w:val="00982BB1"/>
    <w:rsid w:val="00984119"/>
    <w:rsid w:val="0098411C"/>
    <w:rsid w:val="009914BE"/>
    <w:rsid w:val="00992326"/>
    <w:rsid w:val="009932D6"/>
    <w:rsid w:val="009937C2"/>
    <w:rsid w:val="00994D58"/>
    <w:rsid w:val="00996862"/>
    <w:rsid w:val="009A02F6"/>
    <w:rsid w:val="009A2944"/>
    <w:rsid w:val="009A4A6C"/>
    <w:rsid w:val="009A4B88"/>
    <w:rsid w:val="009A6164"/>
    <w:rsid w:val="009A779C"/>
    <w:rsid w:val="009B2179"/>
    <w:rsid w:val="009B5940"/>
    <w:rsid w:val="009B72F2"/>
    <w:rsid w:val="009C0393"/>
    <w:rsid w:val="009C07B2"/>
    <w:rsid w:val="009C1336"/>
    <w:rsid w:val="009C4284"/>
    <w:rsid w:val="009C4DC9"/>
    <w:rsid w:val="009C6FAA"/>
    <w:rsid w:val="009D0287"/>
    <w:rsid w:val="009D056A"/>
    <w:rsid w:val="009D2030"/>
    <w:rsid w:val="009D451A"/>
    <w:rsid w:val="009D7E91"/>
    <w:rsid w:val="009E3506"/>
    <w:rsid w:val="009E3DDD"/>
    <w:rsid w:val="009E58FB"/>
    <w:rsid w:val="009E6131"/>
    <w:rsid w:val="009F0C4D"/>
    <w:rsid w:val="009F133C"/>
    <w:rsid w:val="009F1453"/>
    <w:rsid w:val="009F5BC4"/>
    <w:rsid w:val="009F7271"/>
    <w:rsid w:val="009F7DD8"/>
    <w:rsid w:val="00A006AD"/>
    <w:rsid w:val="00A008E8"/>
    <w:rsid w:val="00A01656"/>
    <w:rsid w:val="00A019BF"/>
    <w:rsid w:val="00A0492D"/>
    <w:rsid w:val="00A22100"/>
    <w:rsid w:val="00A22D3B"/>
    <w:rsid w:val="00A2315A"/>
    <w:rsid w:val="00A2352A"/>
    <w:rsid w:val="00A27058"/>
    <w:rsid w:val="00A27964"/>
    <w:rsid w:val="00A352E8"/>
    <w:rsid w:val="00A35D6A"/>
    <w:rsid w:val="00A37183"/>
    <w:rsid w:val="00A40ED8"/>
    <w:rsid w:val="00A41D97"/>
    <w:rsid w:val="00A42502"/>
    <w:rsid w:val="00A43710"/>
    <w:rsid w:val="00A46850"/>
    <w:rsid w:val="00A47A75"/>
    <w:rsid w:val="00A51C57"/>
    <w:rsid w:val="00A527F8"/>
    <w:rsid w:val="00A54071"/>
    <w:rsid w:val="00A54E13"/>
    <w:rsid w:val="00A555E2"/>
    <w:rsid w:val="00A56BAA"/>
    <w:rsid w:val="00A60E09"/>
    <w:rsid w:val="00A61DAD"/>
    <w:rsid w:val="00A62EF1"/>
    <w:rsid w:val="00A63C60"/>
    <w:rsid w:val="00A63FE5"/>
    <w:rsid w:val="00A678C4"/>
    <w:rsid w:val="00A7006D"/>
    <w:rsid w:val="00A7245E"/>
    <w:rsid w:val="00A72511"/>
    <w:rsid w:val="00A72932"/>
    <w:rsid w:val="00A72AEF"/>
    <w:rsid w:val="00A74188"/>
    <w:rsid w:val="00A76C97"/>
    <w:rsid w:val="00A80BD3"/>
    <w:rsid w:val="00A86BA5"/>
    <w:rsid w:val="00A87064"/>
    <w:rsid w:val="00A87D9D"/>
    <w:rsid w:val="00A87E59"/>
    <w:rsid w:val="00A87F6D"/>
    <w:rsid w:val="00A90326"/>
    <w:rsid w:val="00A91C60"/>
    <w:rsid w:val="00A97F04"/>
    <w:rsid w:val="00AA0B00"/>
    <w:rsid w:val="00AA0DFB"/>
    <w:rsid w:val="00AA14FF"/>
    <w:rsid w:val="00AA36B4"/>
    <w:rsid w:val="00AA47A7"/>
    <w:rsid w:val="00AA50A4"/>
    <w:rsid w:val="00AA7580"/>
    <w:rsid w:val="00AA7B85"/>
    <w:rsid w:val="00AB3915"/>
    <w:rsid w:val="00AB502E"/>
    <w:rsid w:val="00AB76C5"/>
    <w:rsid w:val="00AC420D"/>
    <w:rsid w:val="00AC4F32"/>
    <w:rsid w:val="00AD01C9"/>
    <w:rsid w:val="00AD059D"/>
    <w:rsid w:val="00AD13BD"/>
    <w:rsid w:val="00AD18C3"/>
    <w:rsid w:val="00AD3639"/>
    <w:rsid w:val="00AD48A0"/>
    <w:rsid w:val="00AD592C"/>
    <w:rsid w:val="00AD7D2B"/>
    <w:rsid w:val="00AE1961"/>
    <w:rsid w:val="00AE2AB6"/>
    <w:rsid w:val="00AE2B88"/>
    <w:rsid w:val="00AF1440"/>
    <w:rsid w:val="00AF1B74"/>
    <w:rsid w:val="00B00F0B"/>
    <w:rsid w:val="00B04054"/>
    <w:rsid w:val="00B06BAE"/>
    <w:rsid w:val="00B1160B"/>
    <w:rsid w:val="00B11B62"/>
    <w:rsid w:val="00B1602C"/>
    <w:rsid w:val="00B16525"/>
    <w:rsid w:val="00B26D39"/>
    <w:rsid w:val="00B2770F"/>
    <w:rsid w:val="00B27D39"/>
    <w:rsid w:val="00B303A2"/>
    <w:rsid w:val="00B33232"/>
    <w:rsid w:val="00B36A17"/>
    <w:rsid w:val="00B37E2C"/>
    <w:rsid w:val="00B3D095"/>
    <w:rsid w:val="00B42245"/>
    <w:rsid w:val="00B435A0"/>
    <w:rsid w:val="00B43EFD"/>
    <w:rsid w:val="00B440BD"/>
    <w:rsid w:val="00B455DB"/>
    <w:rsid w:val="00B53465"/>
    <w:rsid w:val="00B53CF9"/>
    <w:rsid w:val="00B56992"/>
    <w:rsid w:val="00B5799B"/>
    <w:rsid w:val="00B618BD"/>
    <w:rsid w:val="00B61901"/>
    <w:rsid w:val="00B61CC3"/>
    <w:rsid w:val="00B62854"/>
    <w:rsid w:val="00B63991"/>
    <w:rsid w:val="00B66DBA"/>
    <w:rsid w:val="00B67EF2"/>
    <w:rsid w:val="00B75D11"/>
    <w:rsid w:val="00B77359"/>
    <w:rsid w:val="00B77E8C"/>
    <w:rsid w:val="00B81E6B"/>
    <w:rsid w:val="00B82E41"/>
    <w:rsid w:val="00B9168D"/>
    <w:rsid w:val="00B92C89"/>
    <w:rsid w:val="00B936AF"/>
    <w:rsid w:val="00B955B5"/>
    <w:rsid w:val="00B972EC"/>
    <w:rsid w:val="00B977FC"/>
    <w:rsid w:val="00BA1312"/>
    <w:rsid w:val="00BA30A5"/>
    <w:rsid w:val="00BA4308"/>
    <w:rsid w:val="00BA5BFA"/>
    <w:rsid w:val="00BAA947"/>
    <w:rsid w:val="00BB3BA7"/>
    <w:rsid w:val="00BB4522"/>
    <w:rsid w:val="00BB4F56"/>
    <w:rsid w:val="00BB7279"/>
    <w:rsid w:val="00BC1128"/>
    <w:rsid w:val="00BC14D0"/>
    <w:rsid w:val="00BC21CA"/>
    <w:rsid w:val="00BC2937"/>
    <w:rsid w:val="00BC3B76"/>
    <w:rsid w:val="00BC40E3"/>
    <w:rsid w:val="00BC4610"/>
    <w:rsid w:val="00BC7B77"/>
    <w:rsid w:val="00BD0FFC"/>
    <w:rsid w:val="00BD2D75"/>
    <w:rsid w:val="00BD2F5E"/>
    <w:rsid w:val="00BD3EA5"/>
    <w:rsid w:val="00BD73A5"/>
    <w:rsid w:val="00BD7E1D"/>
    <w:rsid w:val="00BE29DC"/>
    <w:rsid w:val="00BE48BC"/>
    <w:rsid w:val="00BE76DC"/>
    <w:rsid w:val="00BF3EAF"/>
    <w:rsid w:val="00BF55A8"/>
    <w:rsid w:val="00BF6BC7"/>
    <w:rsid w:val="00BF7001"/>
    <w:rsid w:val="00BF7E37"/>
    <w:rsid w:val="00C00F01"/>
    <w:rsid w:val="00C056F5"/>
    <w:rsid w:val="00C05F7F"/>
    <w:rsid w:val="00C06048"/>
    <w:rsid w:val="00C06681"/>
    <w:rsid w:val="00C06B8F"/>
    <w:rsid w:val="00C10F27"/>
    <w:rsid w:val="00C136BE"/>
    <w:rsid w:val="00C16298"/>
    <w:rsid w:val="00C16BD1"/>
    <w:rsid w:val="00C16FB8"/>
    <w:rsid w:val="00C20777"/>
    <w:rsid w:val="00C215AA"/>
    <w:rsid w:val="00C21719"/>
    <w:rsid w:val="00C312B0"/>
    <w:rsid w:val="00C34AAE"/>
    <w:rsid w:val="00C37243"/>
    <w:rsid w:val="00C405D3"/>
    <w:rsid w:val="00C415F2"/>
    <w:rsid w:val="00C43821"/>
    <w:rsid w:val="00C43A3F"/>
    <w:rsid w:val="00C455D1"/>
    <w:rsid w:val="00C4689B"/>
    <w:rsid w:val="00C52B64"/>
    <w:rsid w:val="00C540EB"/>
    <w:rsid w:val="00C550B3"/>
    <w:rsid w:val="00C62244"/>
    <w:rsid w:val="00C62343"/>
    <w:rsid w:val="00C64FF5"/>
    <w:rsid w:val="00C65CE0"/>
    <w:rsid w:val="00C70D8C"/>
    <w:rsid w:val="00C71EBB"/>
    <w:rsid w:val="00C74120"/>
    <w:rsid w:val="00C752AF"/>
    <w:rsid w:val="00C8075B"/>
    <w:rsid w:val="00C80C15"/>
    <w:rsid w:val="00C80E89"/>
    <w:rsid w:val="00C82478"/>
    <w:rsid w:val="00C825AE"/>
    <w:rsid w:val="00C838B6"/>
    <w:rsid w:val="00C84383"/>
    <w:rsid w:val="00C8518D"/>
    <w:rsid w:val="00C871F7"/>
    <w:rsid w:val="00C90282"/>
    <w:rsid w:val="00C9138E"/>
    <w:rsid w:val="00C9287C"/>
    <w:rsid w:val="00C9316D"/>
    <w:rsid w:val="00C9640B"/>
    <w:rsid w:val="00CA28A0"/>
    <w:rsid w:val="00CA3163"/>
    <w:rsid w:val="00CA37C0"/>
    <w:rsid w:val="00CA47A5"/>
    <w:rsid w:val="00CA79EB"/>
    <w:rsid w:val="00CA7C9F"/>
    <w:rsid w:val="00CB0C21"/>
    <w:rsid w:val="00CB1CB5"/>
    <w:rsid w:val="00CB2BDD"/>
    <w:rsid w:val="00CC0E82"/>
    <w:rsid w:val="00CC2C07"/>
    <w:rsid w:val="00CC2D27"/>
    <w:rsid w:val="00CC32E9"/>
    <w:rsid w:val="00CC56B5"/>
    <w:rsid w:val="00CC5FAD"/>
    <w:rsid w:val="00CC701A"/>
    <w:rsid w:val="00CC7650"/>
    <w:rsid w:val="00CD1624"/>
    <w:rsid w:val="00CD375A"/>
    <w:rsid w:val="00CD3AA6"/>
    <w:rsid w:val="00CE176B"/>
    <w:rsid w:val="00CE2902"/>
    <w:rsid w:val="00CE6A0B"/>
    <w:rsid w:val="00CF11B6"/>
    <w:rsid w:val="00CF1222"/>
    <w:rsid w:val="00CF7F44"/>
    <w:rsid w:val="00D029E2"/>
    <w:rsid w:val="00D02B63"/>
    <w:rsid w:val="00D060C1"/>
    <w:rsid w:val="00D07C9D"/>
    <w:rsid w:val="00D124BD"/>
    <w:rsid w:val="00D1499A"/>
    <w:rsid w:val="00D15F28"/>
    <w:rsid w:val="00D17780"/>
    <w:rsid w:val="00D21DA6"/>
    <w:rsid w:val="00D25F9F"/>
    <w:rsid w:val="00D35298"/>
    <w:rsid w:val="00D35D29"/>
    <w:rsid w:val="00D40CB8"/>
    <w:rsid w:val="00D42FE6"/>
    <w:rsid w:val="00D45C69"/>
    <w:rsid w:val="00D45E57"/>
    <w:rsid w:val="00D47CE2"/>
    <w:rsid w:val="00D51A55"/>
    <w:rsid w:val="00D51BB2"/>
    <w:rsid w:val="00D5483C"/>
    <w:rsid w:val="00D56171"/>
    <w:rsid w:val="00D56895"/>
    <w:rsid w:val="00D63E9C"/>
    <w:rsid w:val="00D663C5"/>
    <w:rsid w:val="00D667D9"/>
    <w:rsid w:val="00D70DE0"/>
    <w:rsid w:val="00D7200F"/>
    <w:rsid w:val="00D72B7A"/>
    <w:rsid w:val="00D73105"/>
    <w:rsid w:val="00D7372D"/>
    <w:rsid w:val="00D7468D"/>
    <w:rsid w:val="00D757CE"/>
    <w:rsid w:val="00D7684C"/>
    <w:rsid w:val="00D77BCC"/>
    <w:rsid w:val="00D77C41"/>
    <w:rsid w:val="00D77D3B"/>
    <w:rsid w:val="00D82D14"/>
    <w:rsid w:val="00D83925"/>
    <w:rsid w:val="00D84AE8"/>
    <w:rsid w:val="00D85CDF"/>
    <w:rsid w:val="00D9135C"/>
    <w:rsid w:val="00D93054"/>
    <w:rsid w:val="00D939E8"/>
    <w:rsid w:val="00D968DD"/>
    <w:rsid w:val="00D96AEC"/>
    <w:rsid w:val="00D97988"/>
    <w:rsid w:val="00DA187D"/>
    <w:rsid w:val="00DA2E01"/>
    <w:rsid w:val="00DA523B"/>
    <w:rsid w:val="00DA6D2E"/>
    <w:rsid w:val="00DA753F"/>
    <w:rsid w:val="00DB0938"/>
    <w:rsid w:val="00DB123E"/>
    <w:rsid w:val="00DB1C5D"/>
    <w:rsid w:val="00DB2339"/>
    <w:rsid w:val="00DB2A41"/>
    <w:rsid w:val="00DB3C5A"/>
    <w:rsid w:val="00DB7B5D"/>
    <w:rsid w:val="00DC069F"/>
    <w:rsid w:val="00DC195D"/>
    <w:rsid w:val="00DC19E6"/>
    <w:rsid w:val="00DC1D11"/>
    <w:rsid w:val="00DC2E37"/>
    <w:rsid w:val="00DC6978"/>
    <w:rsid w:val="00DD1BE5"/>
    <w:rsid w:val="00DD3DF1"/>
    <w:rsid w:val="00DD704D"/>
    <w:rsid w:val="00DD772A"/>
    <w:rsid w:val="00DE1C81"/>
    <w:rsid w:val="00DE4528"/>
    <w:rsid w:val="00DE7C6E"/>
    <w:rsid w:val="00DF018E"/>
    <w:rsid w:val="00DF6392"/>
    <w:rsid w:val="00DF7958"/>
    <w:rsid w:val="00E0140D"/>
    <w:rsid w:val="00E01F2C"/>
    <w:rsid w:val="00E02021"/>
    <w:rsid w:val="00E05583"/>
    <w:rsid w:val="00E06FAD"/>
    <w:rsid w:val="00E07974"/>
    <w:rsid w:val="00E07B43"/>
    <w:rsid w:val="00E07C4D"/>
    <w:rsid w:val="00E117DF"/>
    <w:rsid w:val="00E13175"/>
    <w:rsid w:val="00E1527A"/>
    <w:rsid w:val="00E15654"/>
    <w:rsid w:val="00E165AF"/>
    <w:rsid w:val="00E17BFE"/>
    <w:rsid w:val="00E23827"/>
    <w:rsid w:val="00E25FBA"/>
    <w:rsid w:val="00E265FE"/>
    <w:rsid w:val="00E273B3"/>
    <w:rsid w:val="00E338CB"/>
    <w:rsid w:val="00E4153C"/>
    <w:rsid w:val="00E42C8F"/>
    <w:rsid w:val="00E468E9"/>
    <w:rsid w:val="00E528EE"/>
    <w:rsid w:val="00E55018"/>
    <w:rsid w:val="00E55DD7"/>
    <w:rsid w:val="00E563F7"/>
    <w:rsid w:val="00E56A7A"/>
    <w:rsid w:val="00E6162D"/>
    <w:rsid w:val="00E62A9D"/>
    <w:rsid w:val="00E66189"/>
    <w:rsid w:val="00E663D2"/>
    <w:rsid w:val="00E66A3A"/>
    <w:rsid w:val="00E67E09"/>
    <w:rsid w:val="00E738E3"/>
    <w:rsid w:val="00E73A9E"/>
    <w:rsid w:val="00E77D7D"/>
    <w:rsid w:val="00E80276"/>
    <w:rsid w:val="00E802B8"/>
    <w:rsid w:val="00E80969"/>
    <w:rsid w:val="00E82458"/>
    <w:rsid w:val="00E82ECA"/>
    <w:rsid w:val="00E84572"/>
    <w:rsid w:val="00E85256"/>
    <w:rsid w:val="00E85AE3"/>
    <w:rsid w:val="00E85D41"/>
    <w:rsid w:val="00E86457"/>
    <w:rsid w:val="00E915C8"/>
    <w:rsid w:val="00E91FAE"/>
    <w:rsid w:val="00E965CF"/>
    <w:rsid w:val="00E97C34"/>
    <w:rsid w:val="00EA3910"/>
    <w:rsid w:val="00EA4A77"/>
    <w:rsid w:val="00EA5102"/>
    <w:rsid w:val="00EA5A28"/>
    <w:rsid w:val="00EA692A"/>
    <w:rsid w:val="00EA78A1"/>
    <w:rsid w:val="00EB2B22"/>
    <w:rsid w:val="00EB3484"/>
    <w:rsid w:val="00EB3DE6"/>
    <w:rsid w:val="00EB4A6E"/>
    <w:rsid w:val="00EB566D"/>
    <w:rsid w:val="00EB6C15"/>
    <w:rsid w:val="00EC0F6C"/>
    <w:rsid w:val="00EC3D6D"/>
    <w:rsid w:val="00EC6023"/>
    <w:rsid w:val="00ED13B6"/>
    <w:rsid w:val="00ED1891"/>
    <w:rsid w:val="00ED18CE"/>
    <w:rsid w:val="00ED1EA0"/>
    <w:rsid w:val="00ED3DE4"/>
    <w:rsid w:val="00ED7454"/>
    <w:rsid w:val="00EE1143"/>
    <w:rsid w:val="00EE4AA9"/>
    <w:rsid w:val="00EE68D4"/>
    <w:rsid w:val="00EE7958"/>
    <w:rsid w:val="00EE7978"/>
    <w:rsid w:val="00EF0C5E"/>
    <w:rsid w:val="00EF12AC"/>
    <w:rsid w:val="00EF2F56"/>
    <w:rsid w:val="00EF5AE1"/>
    <w:rsid w:val="00EF7034"/>
    <w:rsid w:val="00F00CEF"/>
    <w:rsid w:val="00F017B2"/>
    <w:rsid w:val="00F0364C"/>
    <w:rsid w:val="00F03CCA"/>
    <w:rsid w:val="00F04A79"/>
    <w:rsid w:val="00F0668A"/>
    <w:rsid w:val="00F070E1"/>
    <w:rsid w:val="00F15829"/>
    <w:rsid w:val="00F16440"/>
    <w:rsid w:val="00F16813"/>
    <w:rsid w:val="00F204CE"/>
    <w:rsid w:val="00F2054F"/>
    <w:rsid w:val="00F23788"/>
    <w:rsid w:val="00F23CF6"/>
    <w:rsid w:val="00F26527"/>
    <w:rsid w:val="00F27121"/>
    <w:rsid w:val="00F3172D"/>
    <w:rsid w:val="00F31D11"/>
    <w:rsid w:val="00F33D11"/>
    <w:rsid w:val="00F34F16"/>
    <w:rsid w:val="00F44216"/>
    <w:rsid w:val="00F44E19"/>
    <w:rsid w:val="00F44E52"/>
    <w:rsid w:val="00F456D9"/>
    <w:rsid w:val="00F462E9"/>
    <w:rsid w:val="00F512D0"/>
    <w:rsid w:val="00F648E5"/>
    <w:rsid w:val="00F652C1"/>
    <w:rsid w:val="00F66B7D"/>
    <w:rsid w:val="00F702F7"/>
    <w:rsid w:val="00F720D3"/>
    <w:rsid w:val="00F7253D"/>
    <w:rsid w:val="00F754A7"/>
    <w:rsid w:val="00F77BA7"/>
    <w:rsid w:val="00F77D58"/>
    <w:rsid w:val="00F80B29"/>
    <w:rsid w:val="00F817F2"/>
    <w:rsid w:val="00F82D9E"/>
    <w:rsid w:val="00F86A5F"/>
    <w:rsid w:val="00F86FA6"/>
    <w:rsid w:val="00F87F7F"/>
    <w:rsid w:val="00F916D4"/>
    <w:rsid w:val="00F928F1"/>
    <w:rsid w:val="00F9678B"/>
    <w:rsid w:val="00F973F6"/>
    <w:rsid w:val="00FA36F2"/>
    <w:rsid w:val="00FA6CBE"/>
    <w:rsid w:val="00FB17FD"/>
    <w:rsid w:val="00FB4A92"/>
    <w:rsid w:val="00FB50B4"/>
    <w:rsid w:val="00FB5494"/>
    <w:rsid w:val="00FB56FA"/>
    <w:rsid w:val="00FB719C"/>
    <w:rsid w:val="00FC1026"/>
    <w:rsid w:val="00FC2891"/>
    <w:rsid w:val="00FC3B9B"/>
    <w:rsid w:val="00FC3C55"/>
    <w:rsid w:val="00FD4E65"/>
    <w:rsid w:val="00FD555C"/>
    <w:rsid w:val="00FD5849"/>
    <w:rsid w:val="00FD6590"/>
    <w:rsid w:val="00FD6D26"/>
    <w:rsid w:val="00FD7663"/>
    <w:rsid w:val="00FD7737"/>
    <w:rsid w:val="00FE108A"/>
    <w:rsid w:val="00FE13AC"/>
    <w:rsid w:val="00FE1664"/>
    <w:rsid w:val="00FE2570"/>
    <w:rsid w:val="00FE264E"/>
    <w:rsid w:val="00FE2F3B"/>
    <w:rsid w:val="00FF2E02"/>
    <w:rsid w:val="00FF3678"/>
    <w:rsid w:val="00FF5B06"/>
    <w:rsid w:val="00FF78A5"/>
    <w:rsid w:val="00FF7E71"/>
    <w:rsid w:val="016714B5"/>
    <w:rsid w:val="016EF236"/>
    <w:rsid w:val="018F98E7"/>
    <w:rsid w:val="02061DBD"/>
    <w:rsid w:val="023E9557"/>
    <w:rsid w:val="024239A6"/>
    <w:rsid w:val="0258FDD8"/>
    <w:rsid w:val="026C2BF8"/>
    <w:rsid w:val="027EDDA3"/>
    <w:rsid w:val="02B9FCBD"/>
    <w:rsid w:val="02CFE19D"/>
    <w:rsid w:val="02DB4C4C"/>
    <w:rsid w:val="02F772E7"/>
    <w:rsid w:val="03054529"/>
    <w:rsid w:val="0307BD89"/>
    <w:rsid w:val="031B739C"/>
    <w:rsid w:val="0322C55A"/>
    <w:rsid w:val="035AEE61"/>
    <w:rsid w:val="039D7291"/>
    <w:rsid w:val="039F8B76"/>
    <w:rsid w:val="03B22D2E"/>
    <w:rsid w:val="03C20FEB"/>
    <w:rsid w:val="040A976E"/>
    <w:rsid w:val="040FEAAD"/>
    <w:rsid w:val="041D0187"/>
    <w:rsid w:val="0459E35E"/>
    <w:rsid w:val="047B11CA"/>
    <w:rsid w:val="0485F90A"/>
    <w:rsid w:val="04CDA629"/>
    <w:rsid w:val="050211DA"/>
    <w:rsid w:val="0507E31F"/>
    <w:rsid w:val="052909CF"/>
    <w:rsid w:val="052B6737"/>
    <w:rsid w:val="0553FA87"/>
    <w:rsid w:val="055BC292"/>
    <w:rsid w:val="056CDC9B"/>
    <w:rsid w:val="05968F9F"/>
    <w:rsid w:val="05C8B26A"/>
    <w:rsid w:val="05FA611D"/>
    <w:rsid w:val="0654640D"/>
    <w:rsid w:val="066AC41F"/>
    <w:rsid w:val="066D5ED0"/>
    <w:rsid w:val="066DA09E"/>
    <w:rsid w:val="06AF2F1E"/>
    <w:rsid w:val="072A1383"/>
    <w:rsid w:val="075F834B"/>
    <w:rsid w:val="0792E553"/>
    <w:rsid w:val="0798FDC1"/>
    <w:rsid w:val="07E94DCC"/>
    <w:rsid w:val="07F59739"/>
    <w:rsid w:val="07FDDFE9"/>
    <w:rsid w:val="083EBF3D"/>
    <w:rsid w:val="08D79E86"/>
    <w:rsid w:val="08E4AE00"/>
    <w:rsid w:val="08EF80DC"/>
    <w:rsid w:val="09054FAA"/>
    <w:rsid w:val="09257EF6"/>
    <w:rsid w:val="0940263E"/>
    <w:rsid w:val="096556F8"/>
    <w:rsid w:val="097F18C1"/>
    <w:rsid w:val="09896F4E"/>
    <w:rsid w:val="09897BF1"/>
    <w:rsid w:val="099FCD40"/>
    <w:rsid w:val="09F6C0D0"/>
    <w:rsid w:val="0A2DDB6B"/>
    <w:rsid w:val="0AB29110"/>
    <w:rsid w:val="0AE7CD2C"/>
    <w:rsid w:val="0B08D65A"/>
    <w:rsid w:val="0B6AF14C"/>
    <w:rsid w:val="0C0A84DE"/>
    <w:rsid w:val="0C0BA1D3"/>
    <w:rsid w:val="0C312D87"/>
    <w:rsid w:val="0C866BA1"/>
    <w:rsid w:val="0CA5955D"/>
    <w:rsid w:val="0CBE8D18"/>
    <w:rsid w:val="0CC02233"/>
    <w:rsid w:val="0CD4780E"/>
    <w:rsid w:val="0D069B3B"/>
    <w:rsid w:val="0D1AF926"/>
    <w:rsid w:val="0D3CE964"/>
    <w:rsid w:val="0D5100E0"/>
    <w:rsid w:val="0D68F992"/>
    <w:rsid w:val="0D981954"/>
    <w:rsid w:val="0DB14D21"/>
    <w:rsid w:val="0DBAA6B7"/>
    <w:rsid w:val="0DD64BB6"/>
    <w:rsid w:val="0DD71124"/>
    <w:rsid w:val="0DFBBC32"/>
    <w:rsid w:val="0E2700C5"/>
    <w:rsid w:val="0E3DAE1F"/>
    <w:rsid w:val="0E514CCE"/>
    <w:rsid w:val="0E8168BC"/>
    <w:rsid w:val="0EAE462B"/>
    <w:rsid w:val="0F1FC3E2"/>
    <w:rsid w:val="0F402284"/>
    <w:rsid w:val="0F6471CA"/>
    <w:rsid w:val="0F77A61D"/>
    <w:rsid w:val="0F7A3CB1"/>
    <w:rsid w:val="0F9617BB"/>
    <w:rsid w:val="0FB74B12"/>
    <w:rsid w:val="0FED2513"/>
    <w:rsid w:val="107473CC"/>
    <w:rsid w:val="10C9208E"/>
    <w:rsid w:val="10EC3F4E"/>
    <w:rsid w:val="10FD3DF9"/>
    <w:rsid w:val="11193F29"/>
    <w:rsid w:val="1178B617"/>
    <w:rsid w:val="1178DD72"/>
    <w:rsid w:val="11F9C809"/>
    <w:rsid w:val="126347EC"/>
    <w:rsid w:val="12668D83"/>
    <w:rsid w:val="13E9654C"/>
    <w:rsid w:val="1413E1AB"/>
    <w:rsid w:val="1415FA45"/>
    <w:rsid w:val="1477B5E4"/>
    <w:rsid w:val="14B1D7BF"/>
    <w:rsid w:val="14B7E5F5"/>
    <w:rsid w:val="14D71093"/>
    <w:rsid w:val="14D857FA"/>
    <w:rsid w:val="15261BB4"/>
    <w:rsid w:val="1541C832"/>
    <w:rsid w:val="154408CF"/>
    <w:rsid w:val="155439A7"/>
    <w:rsid w:val="15C7DFB9"/>
    <w:rsid w:val="160FA19F"/>
    <w:rsid w:val="1655885D"/>
    <w:rsid w:val="16806600"/>
    <w:rsid w:val="16872B61"/>
    <w:rsid w:val="16D8FF01"/>
    <w:rsid w:val="16F8584E"/>
    <w:rsid w:val="172CD383"/>
    <w:rsid w:val="18350F8F"/>
    <w:rsid w:val="185C1897"/>
    <w:rsid w:val="1889C17B"/>
    <w:rsid w:val="18961B46"/>
    <w:rsid w:val="190B8E2C"/>
    <w:rsid w:val="19C0CA70"/>
    <w:rsid w:val="1A5049BE"/>
    <w:rsid w:val="1A5FEB89"/>
    <w:rsid w:val="1AC1C4BD"/>
    <w:rsid w:val="1AE246A1"/>
    <w:rsid w:val="1AEC72D3"/>
    <w:rsid w:val="1B1604FB"/>
    <w:rsid w:val="1B181839"/>
    <w:rsid w:val="1B4949A0"/>
    <w:rsid w:val="1B7317D9"/>
    <w:rsid w:val="1BAD82EA"/>
    <w:rsid w:val="1BD8821D"/>
    <w:rsid w:val="1BDC65A3"/>
    <w:rsid w:val="1C0770C4"/>
    <w:rsid w:val="1C68B5A6"/>
    <w:rsid w:val="1D011F06"/>
    <w:rsid w:val="1D68E8D7"/>
    <w:rsid w:val="1D741FB9"/>
    <w:rsid w:val="1D75BAE3"/>
    <w:rsid w:val="1D81A588"/>
    <w:rsid w:val="1E227A7E"/>
    <w:rsid w:val="1EBC3652"/>
    <w:rsid w:val="1EC97975"/>
    <w:rsid w:val="1EE50798"/>
    <w:rsid w:val="1F578C1A"/>
    <w:rsid w:val="1F6E6A2B"/>
    <w:rsid w:val="1F6F743C"/>
    <w:rsid w:val="1FCCA4AA"/>
    <w:rsid w:val="1FDE4FD0"/>
    <w:rsid w:val="1FE00204"/>
    <w:rsid w:val="207FE354"/>
    <w:rsid w:val="2086DD2B"/>
    <w:rsid w:val="21A9DDA8"/>
    <w:rsid w:val="21AA240E"/>
    <w:rsid w:val="21C400B2"/>
    <w:rsid w:val="2209A00D"/>
    <w:rsid w:val="220D7211"/>
    <w:rsid w:val="2214BB4B"/>
    <w:rsid w:val="224C25A3"/>
    <w:rsid w:val="227DCB30"/>
    <w:rsid w:val="2282EEEC"/>
    <w:rsid w:val="228B4A63"/>
    <w:rsid w:val="22A24E4E"/>
    <w:rsid w:val="22B04D96"/>
    <w:rsid w:val="22E566A2"/>
    <w:rsid w:val="230263BF"/>
    <w:rsid w:val="23A68DED"/>
    <w:rsid w:val="23D1C8DF"/>
    <w:rsid w:val="240FB262"/>
    <w:rsid w:val="241BD366"/>
    <w:rsid w:val="244FD573"/>
    <w:rsid w:val="2463D9F7"/>
    <w:rsid w:val="24B5EDFA"/>
    <w:rsid w:val="24B9C720"/>
    <w:rsid w:val="24EA1EB2"/>
    <w:rsid w:val="24F55A14"/>
    <w:rsid w:val="24FEDA30"/>
    <w:rsid w:val="251E0873"/>
    <w:rsid w:val="253DBFC8"/>
    <w:rsid w:val="254C5AD0"/>
    <w:rsid w:val="26009E04"/>
    <w:rsid w:val="260BF867"/>
    <w:rsid w:val="26499772"/>
    <w:rsid w:val="2665DC28"/>
    <w:rsid w:val="26B8DC3B"/>
    <w:rsid w:val="26BFEF00"/>
    <w:rsid w:val="273037D0"/>
    <w:rsid w:val="277BFE46"/>
    <w:rsid w:val="27AFF235"/>
    <w:rsid w:val="27CD9441"/>
    <w:rsid w:val="27DFACBA"/>
    <w:rsid w:val="27EFF932"/>
    <w:rsid w:val="284DF65E"/>
    <w:rsid w:val="2850854A"/>
    <w:rsid w:val="2851394B"/>
    <w:rsid w:val="286695AA"/>
    <w:rsid w:val="28A966C0"/>
    <w:rsid w:val="2971274F"/>
    <w:rsid w:val="2972ED22"/>
    <w:rsid w:val="2A2BB367"/>
    <w:rsid w:val="2A465FCF"/>
    <w:rsid w:val="2A5CAEC0"/>
    <w:rsid w:val="2A5D7B20"/>
    <w:rsid w:val="2AF29690"/>
    <w:rsid w:val="2B179723"/>
    <w:rsid w:val="2B4E2850"/>
    <w:rsid w:val="2B9AC7B6"/>
    <w:rsid w:val="2BA91323"/>
    <w:rsid w:val="2BFD1903"/>
    <w:rsid w:val="2C0BB296"/>
    <w:rsid w:val="2C72CAFD"/>
    <w:rsid w:val="2C8359A0"/>
    <w:rsid w:val="2CAB9ACA"/>
    <w:rsid w:val="2CBB4F1C"/>
    <w:rsid w:val="2CD4F18B"/>
    <w:rsid w:val="2CE1A476"/>
    <w:rsid w:val="2CE21D25"/>
    <w:rsid w:val="2CE38513"/>
    <w:rsid w:val="2D2001B4"/>
    <w:rsid w:val="2D3B29ED"/>
    <w:rsid w:val="2D4D879C"/>
    <w:rsid w:val="2D854E64"/>
    <w:rsid w:val="2D8A0160"/>
    <w:rsid w:val="2DF2D975"/>
    <w:rsid w:val="2E2FD10E"/>
    <w:rsid w:val="2E3CA596"/>
    <w:rsid w:val="2E67B3D9"/>
    <w:rsid w:val="2E7D4289"/>
    <w:rsid w:val="2F608D4A"/>
    <w:rsid w:val="2FB44622"/>
    <w:rsid w:val="2FBB48A6"/>
    <w:rsid w:val="2FC085BB"/>
    <w:rsid w:val="2FF84818"/>
    <w:rsid w:val="30054BCD"/>
    <w:rsid w:val="3014C74B"/>
    <w:rsid w:val="301A19CF"/>
    <w:rsid w:val="305CDFEF"/>
    <w:rsid w:val="30AD7EB9"/>
    <w:rsid w:val="30C96F0A"/>
    <w:rsid w:val="30ECE864"/>
    <w:rsid w:val="312B72B2"/>
    <w:rsid w:val="314138E9"/>
    <w:rsid w:val="31B1D600"/>
    <w:rsid w:val="31FB2F7C"/>
    <w:rsid w:val="31FE0507"/>
    <w:rsid w:val="3244C2C9"/>
    <w:rsid w:val="32497B3A"/>
    <w:rsid w:val="325D6D7E"/>
    <w:rsid w:val="3289B65D"/>
    <w:rsid w:val="33040224"/>
    <w:rsid w:val="33351346"/>
    <w:rsid w:val="336A01DC"/>
    <w:rsid w:val="3386D427"/>
    <w:rsid w:val="33AAD397"/>
    <w:rsid w:val="33C5858A"/>
    <w:rsid w:val="34317FDB"/>
    <w:rsid w:val="34D971E3"/>
    <w:rsid w:val="34E25A74"/>
    <w:rsid w:val="352A0399"/>
    <w:rsid w:val="35484B92"/>
    <w:rsid w:val="35538C86"/>
    <w:rsid w:val="35871D4C"/>
    <w:rsid w:val="35BD9019"/>
    <w:rsid w:val="35F550DA"/>
    <w:rsid w:val="35FA1BB7"/>
    <w:rsid w:val="3691F936"/>
    <w:rsid w:val="36A06E40"/>
    <w:rsid w:val="36E6B7BA"/>
    <w:rsid w:val="371CA5E5"/>
    <w:rsid w:val="37919045"/>
    <w:rsid w:val="3792F956"/>
    <w:rsid w:val="37B2D9E6"/>
    <w:rsid w:val="37CC63E6"/>
    <w:rsid w:val="37EE8923"/>
    <w:rsid w:val="37F71D74"/>
    <w:rsid w:val="38301D82"/>
    <w:rsid w:val="38383B13"/>
    <w:rsid w:val="3849D325"/>
    <w:rsid w:val="3872D170"/>
    <w:rsid w:val="3891E563"/>
    <w:rsid w:val="38AA6AB0"/>
    <w:rsid w:val="38B12D53"/>
    <w:rsid w:val="39661AFA"/>
    <w:rsid w:val="39984D6F"/>
    <w:rsid w:val="39BA3DA7"/>
    <w:rsid w:val="39BD75EF"/>
    <w:rsid w:val="3A19E3D2"/>
    <w:rsid w:val="3A251546"/>
    <w:rsid w:val="3A66A565"/>
    <w:rsid w:val="3A7648F7"/>
    <w:rsid w:val="3A95D5B7"/>
    <w:rsid w:val="3A9AB15B"/>
    <w:rsid w:val="3A9F34A7"/>
    <w:rsid w:val="3ABE516A"/>
    <w:rsid w:val="3AE49479"/>
    <w:rsid w:val="3B031A45"/>
    <w:rsid w:val="3B75C13F"/>
    <w:rsid w:val="3BB4EBAB"/>
    <w:rsid w:val="3C1F9615"/>
    <w:rsid w:val="3C6B885E"/>
    <w:rsid w:val="3C9A2971"/>
    <w:rsid w:val="3CB39FC6"/>
    <w:rsid w:val="3CF43B14"/>
    <w:rsid w:val="3D3896BE"/>
    <w:rsid w:val="3D3F5F5D"/>
    <w:rsid w:val="3D5CDD17"/>
    <w:rsid w:val="3DB69922"/>
    <w:rsid w:val="3E0F3F68"/>
    <w:rsid w:val="3E1CA8CC"/>
    <w:rsid w:val="3E2BCA07"/>
    <w:rsid w:val="3E5E2B90"/>
    <w:rsid w:val="3E8BEA31"/>
    <w:rsid w:val="3E965598"/>
    <w:rsid w:val="3EB023B3"/>
    <w:rsid w:val="3EE7E70A"/>
    <w:rsid w:val="3F0F5894"/>
    <w:rsid w:val="3F60D099"/>
    <w:rsid w:val="3FE30EF7"/>
    <w:rsid w:val="404A51F1"/>
    <w:rsid w:val="40568F4D"/>
    <w:rsid w:val="4086C14B"/>
    <w:rsid w:val="40B0EDB5"/>
    <w:rsid w:val="40B99E2F"/>
    <w:rsid w:val="40E1F282"/>
    <w:rsid w:val="41199A5E"/>
    <w:rsid w:val="412A1D8F"/>
    <w:rsid w:val="41373458"/>
    <w:rsid w:val="41548B04"/>
    <w:rsid w:val="415E59CD"/>
    <w:rsid w:val="41690419"/>
    <w:rsid w:val="417B5630"/>
    <w:rsid w:val="419977B4"/>
    <w:rsid w:val="41A1106F"/>
    <w:rsid w:val="41A11808"/>
    <w:rsid w:val="41ADA6E4"/>
    <w:rsid w:val="41FAC8DF"/>
    <w:rsid w:val="420C9586"/>
    <w:rsid w:val="422B4F7F"/>
    <w:rsid w:val="42325179"/>
    <w:rsid w:val="4298AC8C"/>
    <w:rsid w:val="429F1670"/>
    <w:rsid w:val="42C072D3"/>
    <w:rsid w:val="4312A51E"/>
    <w:rsid w:val="4318B53A"/>
    <w:rsid w:val="433FA850"/>
    <w:rsid w:val="435406D5"/>
    <w:rsid w:val="4356AA57"/>
    <w:rsid w:val="44715411"/>
    <w:rsid w:val="447AE743"/>
    <w:rsid w:val="44BF5EC9"/>
    <w:rsid w:val="44D7DBE5"/>
    <w:rsid w:val="45A322CD"/>
    <w:rsid w:val="45AE8EB9"/>
    <w:rsid w:val="45BC1FB1"/>
    <w:rsid w:val="45BEE3D5"/>
    <w:rsid w:val="4613D4E8"/>
    <w:rsid w:val="46332CF8"/>
    <w:rsid w:val="4661859D"/>
    <w:rsid w:val="4670EB9C"/>
    <w:rsid w:val="4679EDCC"/>
    <w:rsid w:val="46B783E8"/>
    <w:rsid w:val="470986AE"/>
    <w:rsid w:val="4721F937"/>
    <w:rsid w:val="47870798"/>
    <w:rsid w:val="47A79F0F"/>
    <w:rsid w:val="47B2CE67"/>
    <w:rsid w:val="47E48197"/>
    <w:rsid w:val="481E890D"/>
    <w:rsid w:val="483C1CC7"/>
    <w:rsid w:val="48625446"/>
    <w:rsid w:val="48DE6F7C"/>
    <w:rsid w:val="48EDB758"/>
    <w:rsid w:val="493180B1"/>
    <w:rsid w:val="49333F1D"/>
    <w:rsid w:val="494BD83D"/>
    <w:rsid w:val="4997EF63"/>
    <w:rsid w:val="49D86C83"/>
    <w:rsid w:val="49DF3ECF"/>
    <w:rsid w:val="49EDA879"/>
    <w:rsid w:val="49FACBE4"/>
    <w:rsid w:val="4A01E2E9"/>
    <w:rsid w:val="4A0DD205"/>
    <w:rsid w:val="4A24BD5C"/>
    <w:rsid w:val="4A3AD59D"/>
    <w:rsid w:val="4AA0A740"/>
    <w:rsid w:val="4AB6AC37"/>
    <w:rsid w:val="4ADC5E78"/>
    <w:rsid w:val="4AFF3BC0"/>
    <w:rsid w:val="4B0188A2"/>
    <w:rsid w:val="4B161A5C"/>
    <w:rsid w:val="4B212B3A"/>
    <w:rsid w:val="4B25B16A"/>
    <w:rsid w:val="4B37C662"/>
    <w:rsid w:val="4B54C4D2"/>
    <w:rsid w:val="4B55E25C"/>
    <w:rsid w:val="4B670356"/>
    <w:rsid w:val="4BAE49E4"/>
    <w:rsid w:val="4CC6568E"/>
    <w:rsid w:val="4CEE2AB2"/>
    <w:rsid w:val="4D137AD4"/>
    <w:rsid w:val="4D355868"/>
    <w:rsid w:val="4D3E4F17"/>
    <w:rsid w:val="4DDCE719"/>
    <w:rsid w:val="4DF6AA27"/>
    <w:rsid w:val="4E14EA9A"/>
    <w:rsid w:val="4E1607D3"/>
    <w:rsid w:val="4E3FCFD0"/>
    <w:rsid w:val="4EA267EC"/>
    <w:rsid w:val="4ED5672D"/>
    <w:rsid w:val="4EDA137E"/>
    <w:rsid w:val="4EEA67F3"/>
    <w:rsid w:val="4F1DACF9"/>
    <w:rsid w:val="4F7153CC"/>
    <w:rsid w:val="4F730D19"/>
    <w:rsid w:val="4F8F2271"/>
    <w:rsid w:val="4FC66ED4"/>
    <w:rsid w:val="4FD71F32"/>
    <w:rsid w:val="4FFEAFB9"/>
    <w:rsid w:val="50088899"/>
    <w:rsid w:val="50F1DBB6"/>
    <w:rsid w:val="510176D5"/>
    <w:rsid w:val="5192B472"/>
    <w:rsid w:val="51F32ADF"/>
    <w:rsid w:val="51FA1AC1"/>
    <w:rsid w:val="51FCFF2C"/>
    <w:rsid w:val="5251211C"/>
    <w:rsid w:val="52590C9C"/>
    <w:rsid w:val="52731A9D"/>
    <w:rsid w:val="529CF6DA"/>
    <w:rsid w:val="52A02FFE"/>
    <w:rsid w:val="52B7F2AC"/>
    <w:rsid w:val="52E18DD1"/>
    <w:rsid w:val="53033868"/>
    <w:rsid w:val="531BA7A0"/>
    <w:rsid w:val="53204487"/>
    <w:rsid w:val="533A4CEE"/>
    <w:rsid w:val="535BFFE2"/>
    <w:rsid w:val="53791351"/>
    <w:rsid w:val="5383F88A"/>
    <w:rsid w:val="53B2FB24"/>
    <w:rsid w:val="540BB9E5"/>
    <w:rsid w:val="541F0998"/>
    <w:rsid w:val="543C79F0"/>
    <w:rsid w:val="548D802E"/>
    <w:rsid w:val="54C526A5"/>
    <w:rsid w:val="54D07470"/>
    <w:rsid w:val="5527DD93"/>
    <w:rsid w:val="554BD23A"/>
    <w:rsid w:val="554E3B7D"/>
    <w:rsid w:val="558CDF46"/>
    <w:rsid w:val="559AC7EB"/>
    <w:rsid w:val="55BE2A22"/>
    <w:rsid w:val="56136248"/>
    <w:rsid w:val="5647EFD2"/>
    <w:rsid w:val="56AC9403"/>
    <w:rsid w:val="56DB63F9"/>
    <w:rsid w:val="5759C7E4"/>
    <w:rsid w:val="57A81E40"/>
    <w:rsid w:val="57BBF796"/>
    <w:rsid w:val="57C7F66B"/>
    <w:rsid w:val="57FF82AF"/>
    <w:rsid w:val="585CCBF7"/>
    <w:rsid w:val="586DC42D"/>
    <w:rsid w:val="58BEE7DB"/>
    <w:rsid w:val="58C4F6B9"/>
    <w:rsid w:val="59171AC4"/>
    <w:rsid w:val="594AE245"/>
    <w:rsid w:val="5974068E"/>
    <w:rsid w:val="59ED7232"/>
    <w:rsid w:val="59F1A964"/>
    <w:rsid w:val="59F4FC84"/>
    <w:rsid w:val="5A4D51F9"/>
    <w:rsid w:val="5AC7AD8A"/>
    <w:rsid w:val="5B9EA9FE"/>
    <w:rsid w:val="5BC47FDF"/>
    <w:rsid w:val="5C04B139"/>
    <w:rsid w:val="5C05327C"/>
    <w:rsid w:val="5C27BCD5"/>
    <w:rsid w:val="5C2B289D"/>
    <w:rsid w:val="5C3FD8A6"/>
    <w:rsid w:val="5C4E06D4"/>
    <w:rsid w:val="5C72402C"/>
    <w:rsid w:val="5CFE60C4"/>
    <w:rsid w:val="5D0F0367"/>
    <w:rsid w:val="5D23D5E2"/>
    <w:rsid w:val="5D68A4E4"/>
    <w:rsid w:val="5E20F7C1"/>
    <w:rsid w:val="5E309A0C"/>
    <w:rsid w:val="5E3F6BDF"/>
    <w:rsid w:val="5E406E9E"/>
    <w:rsid w:val="5E5ED015"/>
    <w:rsid w:val="5E822CC9"/>
    <w:rsid w:val="5F4E1AB5"/>
    <w:rsid w:val="5F6719DE"/>
    <w:rsid w:val="600B140D"/>
    <w:rsid w:val="6033EDFF"/>
    <w:rsid w:val="606BCF12"/>
    <w:rsid w:val="606DC7A7"/>
    <w:rsid w:val="60E0C708"/>
    <w:rsid w:val="6115AF89"/>
    <w:rsid w:val="61B5618D"/>
    <w:rsid w:val="61F5A5E7"/>
    <w:rsid w:val="621960FC"/>
    <w:rsid w:val="623181BD"/>
    <w:rsid w:val="62469FF5"/>
    <w:rsid w:val="624E9D7D"/>
    <w:rsid w:val="62919F9A"/>
    <w:rsid w:val="62933BE0"/>
    <w:rsid w:val="62AAC442"/>
    <w:rsid w:val="63322855"/>
    <w:rsid w:val="63712628"/>
    <w:rsid w:val="63925C67"/>
    <w:rsid w:val="639DA212"/>
    <w:rsid w:val="63C7ADD7"/>
    <w:rsid w:val="64416A0E"/>
    <w:rsid w:val="64670F30"/>
    <w:rsid w:val="648CBB6F"/>
    <w:rsid w:val="64B2D5BD"/>
    <w:rsid w:val="64E550E8"/>
    <w:rsid w:val="652B2EED"/>
    <w:rsid w:val="65376523"/>
    <w:rsid w:val="658718BF"/>
    <w:rsid w:val="65A28369"/>
    <w:rsid w:val="65D903F8"/>
    <w:rsid w:val="65F8898E"/>
    <w:rsid w:val="66390D53"/>
    <w:rsid w:val="667F11E4"/>
    <w:rsid w:val="6693220A"/>
    <w:rsid w:val="6696D58C"/>
    <w:rsid w:val="66B18761"/>
    <w:rsid w:val="66B56794"/>
    <w:rsid w:val="6807864C"/>
    <w:rsid w:val="682EAC7F"/>
    <w:rsid w:val="68542D29"/>
    <w:rsid w:val="686A265E"/>
    <w:rsid w:val="68718A57"/>
    <w:rsid w:val="68BCFF16"/>
    <w:rsid w:val="68C15942"/>
    <w:rsid w:val="68C3A01B"/>
    <w:rsid w:val="69182241"/>
    <w:rsid w:val="692818F8"/>
    <w:rsid w:val="69AFB314"/>
    <w:rsid w:val="69E33B25"/>
    <w:rsid w:val="69F9D3BB"/>
    <w:rsid w:val="6A06D439"/>
    <w:rsid w:val="6A092EAA"/>
    <w:rsid w:val="6A15623A"/>
    <w:rsid w:val="6A6EB96B"/>
    <w:rsid w:val="6A9E3825"/>
    <w:rsid w:val="6AA06335"/>
    <w:rsid w:val="6B2A6E95"/>
    <w:rsid w:val="6B4E15FF"/>
    <w:rsid w:val="6B51A80E"/>
    <w:rsid w:val="6B8C114D"/>
    <w:rsid w:val="6BE33B2A"/>
    <w:rsid w:val="6CC9DBAE"/>
    <w:rsid w:val="6CDE2E8C"/>
    <w:rsid w:val="6D285CD8"/>
    <w:rsid w:val="6D5EF9FF"/>
    <w:rsid w:val="6D7444EC"/>
    <w:rsid w:val="6D80E384"/>
    <w:rsid w:val="6DD2C1AC"/>
    <w:rsid w:val="6DD74CC0"/>
    <w:rsid w:val="6DE1B211"/>
    <w:rsid w:val="6DFDA6EB"/>
    <w:rsid w:val="6E685190"/>
    <w:rsid w:val="6E6C5C12"/>
    <w:rsid w:val="6E6DA111"/>
    <w:rsid w:val="6EBABF74"/>
    <w:rsid w:val="6EEC3295"/>
    <w:rsid w:val="6F160536"/>
    <w:rsid w:val="6F517347"/>
    <w:rsid w:val="6F9F228E"/>
    <w:rsid w:val="6FADA5F2"/>
    <w:rsid w:val="6FBCC3C0"/>
    <w:rsid w:val="6FC01C4B"/>
    <w:rsid w:val="701CC5C9"/>
    <w:rsid w:val="70DB4DB3"/>
    <w:rsid w:val="71346E91"/>
    <w:rsid w:val="7174EB3D"/>
    <w:rsid w:val="717AD849"/>
    <w:rsid w:val="7203C002"/>
    <w:rsid w:val="7239029D"/>
    <w:rsid w:val="72571D76"/>
    <w:rsid w:val="72933AAD"/>
    <w:rsid w:val="72CCC588"/>
    <w:rsid w:val="72CF0F2B"/>
    <w:rsid w:val="72E03378"/>
    <w:rsid w:val="72E5B26C"/>
    <w:rsid w:val="72F61DF4"/>
    <w:rsid w:val="73368DEE"/>
    <w:rsid w:val="7343480C"/>
    <w:rsid w:val="73ECDB51"/>
    <w:rsid w:val="74116555"/>
    <w:rsid w:val="741EEA19"/>
    <w:rsid w:val="744EEEF2"/>
    <w:rsid w:val="746B9F47"/>
    <w:rsid w:val="751DE316"/>
    <w:rsid w:val="75751A10"/>
    <w:rsid w:val="7593420A"/>
    <w:rsid w:val="75B7E6EB"/>
    <w:rsid w:val="75DFEEBA"/>
    <w:rsid w:val="75EB33EB"/>
    <w:rsid w:val="75EDB94C"/>
    <w:rsid w:val="761038DA"/>
    <w:rsid w:val="762DCE63"/>
    <w:rsid w:val="765AFAD5"/>
    <w:rsid w:val="765DEA47"/>
    <w:rsid w:val="76660336"/>
    <w:rsid w:val="767C5BD2"/>
    <w:rsid w:val="76C79C20"/>
    <w:rsid w:val="7786356E"/>
    <w:rsid w:val="7788C17A"/>
    <w:rsid w:val="77ADE3B1"/>
    <w:rsid w:val="77C837C2"/>
    <w:rsid w:val="77F895FE"/>
    <w:rsid w:val="77FA00D4"/>
    <w:rsid w:val="786A1B4B"/>
    <w:rsid w:val="78E01932"/>
    <w:rsid w:val="78E16FF6"/>
    <w:rsid w:val="78E3421C"/>
    <w:rsid w:val="78E57151"/>
    <w:rsid w:val="79267830"/>
    <w:rsid w:val="7928C3C8"/>
    <w:rsid w:val="798DDD4F"/>
    <w:rsid w:val="799B540C"/>
    <w:rsid w:val="79D365AE"/>
    <w:rsid w:val="7A8C3F25"/>
    <w:rsid w:val="7ABC8D16"/>
    <w:rsid w:val="7AC4BC6F"/>
    <w:rsid w:val="7AF0E5E4"/>
    <w:rsid w:val="7B158F7A"/>
    <w:rsid w:val="7B205354"/>
    <w:rsid w:val="7B5D3687"/>
    <w:rsid w:val="7B5D72AD"/>
    <w:rsid w:val="7B6BB10B"/>
    <w:rsid w:val="7B7D0AF9"/>
    <w:rsid w:val="7B7E06A6"/>
    <w:rsid w:val="7C15060C"/>
    <w:rsid w:val="7C4C62AF"/>
    <w:rsid w:val="7C94CF1D"/>
    <w:rsid w:val="7CB3F3D9"/>
    <w:rsid w:val="7D2344A3"/>
    <w:rsid w:val="7D821827"/>
    <w:rsid w:val="7D854A8F"/>
    <w:rsid w:val="7DF4E1C2"/>
    <w:rsid w:val="7E2D8859"/>
    <w:rsid w:val="7E5E194A"/>
    <w:rsid w:val="7ED6F748"/>
    <w:rsid w:val="7F9D1D4C"/>
    <w:rsid w:val="7F9FD2A3"/>
    <w:rsid w:val="7FB9F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5030A6B"/>
  <w15:chartTrackingRefBased/>
  <w15:docId w15:val="{172B14F9-2CF9-074B-BAD2-D3DA669E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0A3C"/>
  </w:style>
  <w:style w:type="paragraph" w:styleId="Titolo1">
    <w:name w:val="heading 1"/>
    <w:basedOn w:val="Normale"/>
    <w:next w:val="Normale"/>
    <w:link w:val="Titolo1Carattere"/>
    <w:uiPriority w:val="9"/>
    <w:qFormat/>
    <w:rsid w:val="008C46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C46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C46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C46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C46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C46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C46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C46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C46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C46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C46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C46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C46D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C46D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C46D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C46D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C46D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C46D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C46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C46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C46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C46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C46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C46D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C46D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C46D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C46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C46D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C46DD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A87F6D"/>
    <w:rPr>
      <w:color w:val="467886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7A54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A546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A54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A54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A546F"/>
    <w:rPr>
      <w:b/>
      <w:bCs/>
      <w:sz w:val="20"/>
      <w:szCs w:val="20"/>
    </w:rPr>
  </w:style>
  <w:style w:type="character" w:customStyle="1" w:styleId="cf01">
    <w:name w:val="cf01"/>
    <w:basedOn w:val="Carpredefinitoparagrafo"/>
    <w:rsid w:val="00A80BD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A80BD3"/>
    <w:rPr>
      <w:rFonts w:ascii="Segoe UI" w:hAnsi="Segoe UI" w:cs="Segoe UI" w:hint="default"/>
      <w:color w:val="212121"/>
      <w:sz w:val="18"/>
      <w:szCs w:val="18"/>
    </w:rPr>
  </w:style>
  <w:style w:type="paragraph" w:styleId="Revisione">
    <w:name w:val="Revision"/>
    <w:hidden/>
    <w:uiPriority w:val="99"/>
    <w:semiHidden/>
    <w:rsid w:val="00371BE2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122A7D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144872"/>
    <w:pPr>
      <w:spacing w:after="0" w:line="240" w:lineRule="auto"/>
    </w:pPr>
    <w:rPr>
      <w:rFonts w:ascii="IBM Plex Sans Light" w:hAnsi="IBM Plex Sans Light"/>
      <w:color w:val="000000" w:themeColor="text1"/>
      <w:kern w:val="0"/>
      <w:sz w:val="22"/>
      <w:szCs w:val="22"/>
      <w:lang w:val="fr-CA"/>
      <w14:ligatures w14:val="non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D4E65"/>
    <w:rPr>
      <w:color w:val="96607D" w:themeColor="followedHyperlink"/>
      <w:u w:val="single"/>
    </w:rPr>
  </w:style>
  <w:style w:type="character" w:styleId="Menzione">
    <w:name w:val="Mention"/>
    <w:basedOn w:val="Carpredefinitoparagrafo"/>
    <w:uiPriority w:val="99"/>
    <w:unhideWhenUsed/>
    <w:rsid w:val="00390D55"/>
    <w:rPr>
      <w:color w:val="2B579A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3B6E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6E7C"/>
  </w:style>
  <w:style w:type="paragraph" w:styleId="Pidipagina">
    <w:name w:val="footer"/>
    <w:basedOn w:val="Normale"/>
    <w:link w:val="PidipaginaCarattere"/>
    <w:uiPriority w:val="99"/>
    <w:unhideWhenUsed/>
    <w:rsid w:val="003B6E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6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8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eyloop@anicecommunicatio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keyloop.com/it" TargetMode="Externa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keyloop.com/it/fusion-arp-retailer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75E1CAE118FC498D05EC4479168991" ma:contentTypeVersion="14" ma:contentTypeDescription="Create a new document." ma:contentTypeScope="" ma:versionID="70050980d43ffac73f0b70b31bd2557b">
  <xsd:schema xmlns:xsd="http://www.w3.org/2001/XMLSchema" xmlns:xs="http://www.w3.org/2001/XMLSchema" xmlns:p="http://schemas.microsoft.com/office/2006/metadata/properties" xmlns:ns2="2735b3b0-7ead-4daa-9ace-b6e548446fc5" xmlns:ns3="af63b9b7-f9f0-44ef-bd79-20e0e9cd85ed" targetNamespace="http://schemas.microsoft.com/office/2006/metadata/properties" ma:root="true" ma:fieldsID="402e61730e7b8fb978b5c9a4fa72c265" ns2:_="" ns3:_="">
    <xsd:import namespace="2735b3b0-7ead-4daa-9ace-b6e548446fc5"/>
    <xsd:import namespace="af63b9b7-f9f0-44ef-bd79-20e0e9cd85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5b3b0-7ead-4daa-9ace-b6e548446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63ce41e-9466-441a-b3e6-2a294752a5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3b9b7-f9f0-44ef-bd79-20e0e9cd85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6281ca-8274-4803-9e00-78f21ee7531a}" ma:internalName="TaxCatchAll" ma:showField="CatchAllData" ma:web="af63b9b7-f9f0-44ef-bd79-20e0e9cd85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35b3b0-7ead-4daa-9ace-b6e548446fc5">
      <Terms xmlns="http://schemas.microsoft.com/office/infopath/2007/PartnerControls"/>
    </lcf76f155ced4ddcb4097134ff3c332f>
    <TaxCatchAll xmlns="af63b9b7-f9f0-44ef-bd79-20e0e9cd85e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D539A-3F76-4A60-AB30-B48A8CB004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D12B65-8530-4A9A-87DC-14B4ACA55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35b3b0-7ead-4daa-9ace-b6e548446fc5"/>
    <ds:schemaRef ds:uri="af63b9b7-f9f0-44ef-bd79-20e0e9cd85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242D5E-9AE0-4FA8-8E94-8BDA067E6378}">
  <ds:schemaRefs>
    <ds:schemaRef ds:uri="http://schemas.microsoft.com/office/2006/metadata/properties"/>
    <ds:schemaRef ds:uri="http://schemas.microsoft.com/office/infopath/2007/PartnerControls"/>
    <ds:schemaRef ds:uri="2735b3b0-7ead-4daa-9ace-b6e548446fc5"/>
    <ds:schemaRef ds:uri="af63b9b7-f9f0-44ef-bd79-20e0e9cd85ed"/>
  </ds:schemaRefs>
</ds:datastoreItem>
</file>

<file path=customXml/itemProps4.xml><?xml version="1.0" encoding="utf-8"?>
<ds:datastoreItem xmlns:ds="http://schemas.openxmlformats.org/officeDocument/2006/customXml" ds:itemID="{C03F755B-624A-4350-9E79-152CCB800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918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Links>
    <vt:vector size="36" baseType="variant">
      <vt:variant>
        <vt:i4>5963829</vt:i4>
      </vt:variant>
      <vt:variant>
        <vt:i4>3</vt:i4>
      </vt:variant>
      <vt:variant>
        <vt:i4>0</vt:i4>
      </vt:variant>
      <vt:variant>
        <vt:i4>5</vt:i4>
      </vt:variant>
      <vt:variant>
        <vt:lpwstr>mailto:keyloop@pfpr.co.uk</vt:lpwstr>
      </vt:variant>
      <vt:variant>
        <vt:lpwstr/>
      </vt:variant>
      <vt:variant>
        <vt:i4>8323180</vt:i4>
      </vt:variant>
      <vt:variant>
        <vt:i4>0</vt:i4>
      </vt:variant>
      <vt:variant>
        <vt:i4>0</vt:i4>
      </vt:variant>
      <vt:variant>
        <vt:i4>5</vt:i4>
      </vt:variant>
      <vt:variant>
        <vt:lpwstr>https://keyloop.com/it/fusion-arp-retailers</vt:lpwstr>
      </vt:variant>
      <vt:variant>
        <vt:lpwstr/>
      </vt:variant>
      <vt:variant>
        <vt:i4>3735623</vt:i4>
      </vt:variant>
      <vt:variant>
        <vt:i4>9</vt:i4>
      </vt:variant>
      <vt:variant>
        <vt:i4>0</vt:i4>
      </vt:variant>
      <vt:variant>
        <vt:i4>5</vt:i4>
      </vt:variant>
      <vt:variant>
        <vt:lpwstr>mailto:alessandro.bartoli@keyloop.com</vt:lpwstr>
      </vt:variant>
      <vt:variant>
        <vt:lpwstr/>
      </vt:variant>
      <vt:variant>
        <vt:i4>8257543</vt:i4>
      </vt:variant>
      <vt:variant>
        <vt:i4>6</vt:i4>
      </vt:variant>
      <vt:variant>
        <vt:i4>0</vt:i4>
      </vt:variant>
      <vt:variant>
        <vt:i4>5</vt:i4>
      </vt:variant>
      <vt:variant>
        <vt:lpwstr>mailto:Mariana.Camejo@keyloop.com</vt:lpwstr>
      </vt:variant>
      <vt:variant>
        <vt:lpwstr/>
      </vt:variant>
      <vt:variant>
        <vt:i4>3342431</vt:i4>
      </vt:variant>
      <vt:variant>
        <vt:i4>3</vt:i4>
      </vt:variant>
      <vt:variant>
        <vt:i4>0</vt:i4>
      </vt:variant>
      <vt:variant>
        <vt:i4>5</vt:i4>
      </vt:variant>
      <vt:variant>
        <vt:lpwstr>mailto:Michelle.Alexander@keyloop.com</vt:lpwstr>
      </vt:variant>
      <vt:variant>
        <vt:lpwstr/>
      </vt:variant>
      <vt:variant>
        <vt:i4>7667727</vt:i4>
      </vt:variant>
      <vt:variant>
        <vt:i4>0</vt:i4>
      </vt:variant>
      <vt:variant>
        <vt:i4>0</vt:i4>
      </vt:variant>
      <vt:variant>
        <vt:i4>5</vt:i4>
      </vt:variant>
      <vt:variant>
        <vt:lpwstr>mailto:seb.anning@keyloop.com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Perry</dc:creator>
  <cp:keywords/>
  <dc:description/>
  <cp:lastModifiedBy>Patrizia Tontini</cp:lastModifiedBy>
  <cp:revision>7</cp:revision>
  <cp:lastPrinted>2025-09-15T14:21:00Z</cp:lastPrinted>
  <dcterms:created xsi:type="dcterms:W3CDTF">2025-09-15T10:33:00Z</dcterms:created>
  <dcterms:modified xsi:type="dcterms:W3CDTF">2025-09-16T07:55:00Z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0x0101005475E1CAE118FC498D05EC4479168991</vt:lpwstr>
  </property>
  <property fmtid="{D5CDD505-2E9C-101B-9397-08002B2CF9AE}" pid="3" name="MediaServiceImageTags">
    <vt:lpwstr/>
  </property>
  <property fmtid="{D5CDD505-2E9C-101B-9397-08002B2CF9AE}" pid="4" name="GrammarlyDocumentId">
    <vt:lpwstr>25a7dc99-ac0e-4a30-8044-0ba9944c9cd3</vt:lpwstr>
  </property>
  <property fmtid="{D5CDD505-2E9C-101B-9397-08002B2CF9AE}" pid="5" name="docLang">
    <vt:lpwstr>it</vt:lpwstr>
  </property>
</Properties>
</file>